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6F1C9" w14:textId="72BB448E" w:rsidR="00B7341D" w:rsidRPr="00B7341D" w:rsidRDefault="0080660E" w:rsidP="00CC776B">
      <w:pPr>
        <w:spacing w:after="0"/>
        <w:rPr>
          <w:b/>
          <w:bCs/>
          <w:color w:val="E11E27"/>
          <w:sz w:val="26"/>
          <w:szCs w:val="26"/>
        </w:rPr>
      </w:pPr>
      <w:r w:rsidRPr="6E9F8288">
        <w:rPr>
          <w:b/>
          <w:bCs/>
          <w:color w:val="E11E27"/>
          <w:sz w:val="26"/>
          <w:szCs w:val="26"/>
        </w:rPr>
        <w:t>Keuzeformulier Individueel Keuzebudget</w:t>
      </w:r>
      <w:r w:rsidR="00334BBE" w:rsidRPr="6E9F8288">
        <w:rPr>
          <w:b/>
          <w:bCs/>
          <w:color w:val="E11E27"/>
          <w:sz w:val="26"/>
          <w:szCs w:val="26"/>
        </w:rPr>
        <w:t xml:space="preserve"> 202</w:t>
      </w:r>
      <w:r w:rsidR="009545AF">
        <w:rPr>
          <w:b/>
          <w:bCs/>
          <w:color w:val="E11E27"/>
          <w:sz w:val="26"/>
          <w:szCs w:val="26"/>
        </w:rPr>
        <w:t>5</w:t>
      </w:r>
    </w:p>
    <w:p w14:paraId="15067108" w14:textId="77777777" w:rsidR="00B7341D" w:rsidRDefault="00B7341D" w:rsidP="00B7341D">
      <w:pPr>
        <w:pBdr>
          <w:bottom w:val="single" w:sz="4" w:space="1" w:color="E11E27"/>
        </w:pBdr>
        <w:spacing w:line="259" w:lineRule="auto"/>
        <w:rPr>
          <w:rFonts w:eastAsia="Tahoma" w:cs="Tahoma"/>
          <w:b/>
          <w:bCs/>
          <w:color w:val="DA0812"/>
          <w:szCs w:val="20"/>
        </w:rPr>
      </w:pPr>
    </w:p>
    <w:p w14:paraId="1187E235" w14:textId="49AC0F11" w:rsidR="006E0067" w:rsidRPr="006E0067" w:rsidRDefault="006E0067" w:rsidP="006E0067">
      <w:r w:rsidRPr="006E0067">
        <w:t>Dit formulier kan worden gebruikt om de gemaakte keuzes ten aanzien van het IKB vast te leggen en te formaliseren. Het is een voorbeeldformulier en kan naar eigen wens worden aangepast.</w:t>
      </w:r>
    </w:p>
    <w:p w14:paraId="24FDC5A0" w14:textId="77777777" w:rsidR="006E0067" w:rsidRPr="006E0067" w:rsidRDefault="006E0067" w:rsidP="00E04438">
      <w:pPr>
        <w:spacing w:after="0" w:line="240" w:lineRule="auto"/>
      </w:pPr>
      <w:r w:rsidRPr="006E0067">
        <w:t>Naam werknemer:</w:t>
      </w:r>
      <w:r w:rsidRPr="006E0067">
        <w:tab/>
      </w:r>
      <w:r w:rsidRPr="006E0067">
        <w:tab/>
        <w:t>……………………………………………….………………………………………………</w:t>
      </w:r>
    </w:p>
    <w:p w14:paraId="369351B5" w14:textId="51D8CB0B" w:rsidR="006E0067" w:rsidRPr="006E0067" w:rsidRDefault="00334BBE" w:rsidP="00E04438">
      <w:pPr>
        <w:spacing w:after="0" w:line="240" w:lineRule="auto"/>
      </w:pPr>
      <w:r>
        <w:t xml:space="preserve">Evt. </w:t>
      </w:r>
      <w:r w:rsidR="006E0067" w:rsidRPr="006E0067">
        <w:t>Personeelsnummer:</w:t>
      </w:r>
      <w:r w:rsidR="006E0067" w:rsidRPr="006E0067">
        <w:tab/>
        <w:t>……………………………………………….………………………………………………</w:t>
      </w:r>
    </w:p>
    <w:p w14:paraId="4CB26AA3" w14:textId="77777777" w:rsidR="006E0067" w:rsidRPr="006E0067" w:rsidRDefault="006E0067" w:rsidP="00E04438">
      <w:pPr>
        <w:spacing w:after="0" w:line="240" w:lineRule="auto"/>
      </w:pPr>
      <w:r w:rsidRPr="006E0067">
        <w:t>Functie:</w:t>
      </w:r>
      <w:r w:rsidRPr="006E0067">
        <w:tab/>
      </w:r>
      <w:r w:rsidRPr="006E0067">
        <w:tab/>
      </w:r>
      <w:r w:rsidRPr="006E0067">
        <w:tab/>
        <w:t>……………………………………………….………………………………………………</w:t>
      </w:r>
    </w:p>
    <w:p w14:paraId="73B1DFE7" w14:textId="02F878D6" w:rsidR="006E0067" w:rsidRPr="006E0067" w:rsidRDefault="006E0067" w:rsidP="00E04438">
      <w:pPr>
        <w:spacing w:after="0" w:line="240" w:lineRule="auto"/>
      </w:pPr>
      <w:r w:rsidRPr="006E0067">
        <w:t>Afdeling/Team:</w:t>
      </w:r>
      <w:r w:rsidRPr="006E0067">
        <w:tab/>
      </w:r>
      <w:r w:rsidRPr="006E0067">
        <w:tab/>
      </w:r>
      <w:r w:rsidRPr="006E0067">
        <w:tab/>
        <w:t>……………………………………………….………………………………………………</w:t>
      </w:r>
    </w:p>
    <w:p w14:paraId="1730E799" w14:textId="108027B4" w:rsidR="006E0067" w:rsidRPr="00ED13CA" w:rsidRDefault="006E0067" w:rsidP="00E04438">
      <w:pPr>
        <w:spacing w:after="0" w:line="240" w:lineRule="auto"/>
      </w:pPr>
      <w:r w:rsidRPr="006E0067">
        <w:t>Naam leidinggevende:</w:t>
      </w:r>
      <w:r w:rsidRPr="006E0067">
        <w:tab/>
      </w:r>
      <w:r w:rsidRPr="006E0067">
        <w:tab/>
        <w:t>……………………………………………….………………………………………………</w:t>
      </w:r>
    </w:p>
    <w:p w14:paraId="6FD83C0C" w14:textId="77777777" w:rsidR="00E10A7D" w:rsidRPr="00CC776B" w:rsidRDefault="00E10A7D" w:rsidP="00CC776B">
      <w:pPr>
        <w:spacing w:after="0" w:line="240" w:lineRule="auto"/>
        <w:rPr>
          <w:rStyle w:val="Kop1Char"/>
          <w:b w:val="0"/>
          <w:bCs/>
          <w:color w:val="auto"/>
          <w:sz w:val="20"/>
          <w:szCs w:val="20"/>
        </w:rPr>
      </w:pPr>
    </w:p>
    <w:p w14:paraId="38979608" w14:textId="196A131B" w:rsidR="006E0067" w:rsidRDefault="006E0067" w:rsidP="006E0067">
      <w:r w:rsidRPr="00E10A7D">
        <w:rPr>
          <w:rStyle w:val="Kop1Char"/>
          <w:color w:val="002060"/>
          <w:sz w:val="20"/>
          <w:szCs w:val="20"/>
        </w:rPr>
        <w:t>Waarde IKB:</w:t>
      </w:r>
      <w:r w:rsidRPr="00E10A7D">
        <w:rPr>
          <w:rStyle w:val="Kop1Char"/>
          <w:color w:val="002060"/>
          <w:sz w:val="24"/>
          <w:szCs w:val="24"/>
        </w:rPr>
        <w:t xml:space="preserve"> </w:t>
      </w:r>
      <w:r>
        <w:tab/>
      </w:r>
      <w:r>
        <w:tab/>
        <w:t>€ ……………………………..</w:t>
      </w:r>
      <w:r w:rsidR="007D4193">
        <w:t xml:space="preserve"> </w:t>
      </w:r>
      <w:r w:rsidR="165AC9D4">
        <w:t xml:space="preserve">(zie voor berekening </w:t>
      </w:r>
      <w:r w:rsidR="00BF64D2">
        <w:t>IKB</w:t>
      </w:r>
      <w:r w:rsidR="165AC9D4">
        <w:t>-rekentool)</w:t>
      </w:r>
    </w:p>
    <w:p w14:paraId="4A318696" w14:textId="61E2D347" w:rsidR="006E0067" w:rsidRDefault="007D4193" w:rsidP="006E0067">
      <w:r>
        <w:t>en …..  uur bovenwettelijk verlof</w:t>
      </w:r>
      <w:r w:rsidR="31B4F266">
        <w:t xml:space="preserve"> (deeltijdfactor x 26 uur)</w:t>
      </w:r>
      <w:r w:rsidR="008C2A63">
        <w:t>*</w:t>
      </w:r>
    </w:p>
    <w:p w14:paraId="28C46B9F" w14:textId="3DA09528" w:rsidR="0049050D" w:rsidRDefault="00F46A32" w:rsidP="006E0067">
      <w:r>
        <w:t xml:space="preserve">Waarde </w:t>
      </w:r>
      <w:r w:rsidR="00A16632">
        <w:t xml:space="preserve">aan te kopen </w:t>
      </w:r>
      <w:proofErr w:type="spellStart"/>
      <w:r>
        <w:t>verlofuur</w:t>
      </w:r>
      <w:proofErr w:type="spellEnd"/>
      <w:r>
        <w:t xml:space="preserve">: €   </w:t>
      </w:r>
      <w:r w:rsidR="00E10A7D">
        <w:t xml:space="preserve">     </w:t>
      </w:r>
    </w:p>
    <w:p w14:paraId="2FA44603" w14:textId="5026EA22" w:rsidR="006E0067" w:rsidRPr="006E0067" w:rsidRDefault="006E0067" w:rsidP="6E9F8288">
      <w:pPr>
        <w:pStyle w:val="Kop2"/>
      </w:pPr>
      <w:r>
        <w:t>Jaar</w:t>
      </w:r>
      <w:r w:rsidR="00CC1E1B">
        <w:t xml:space="preserve"> </w:t>
      </w:r>
      <w:r>
        <w:t>202</w:t>
      </w:r>
      <w:r w:rsidR="009545AF">
        <w:t>5</w:t>
      </w:r>
    </w:p>
    <w:p w14:paraId="4EC892BB" w14:textId="4CB67C05" w:rsidR="006E0067" w:rsidRPr="006E0067" w:rsidRDefault="006E0067" w:rsidP="006E0067">
      <w:r w:rsidRPr="006E0067">
        <w:t>Ingangsdatum keuze:</w:t>
      </w:r>
      <w:r w:rsidRPr="006E0067">
        <w:tab/>
        <w:t>……………/……………/………………</w:t>
      </w:r>
    </w:p>
    <w:p w14:paraId="7FB1F8AE" w14:textId="77777777" w:rsidR="006E0067" w:rsidRPr="006E0067" w:rsidRDefault="006E0067" w:rsidP="00B73B53">
      <w:pPr>
        <w:spacing w:after="0" w:line="240" w:lineRule="auto"/>
      </w:pPr>
      <w:r w:rsidRPr="006E0067">
        <w:t>Periode waarvoor keuze van toepassing is:</w:t>
      </w:r>
    </w:p>
    <w:p w14:paraId="699E28DD" w14:textId="4C8885F4" w:rsidR="006E0067" w:rsidRPr="006E0067" w:rsidRDefault="00A37F76" w:rsidP="00B73B53">
      <w:pPr>
        <w:spacing w:after="0" w:line="240" w:lineRule="auto"/>
      </w:pPr>
      <w:sdt>
        <w:sdtPr>
          <w:id w:val="-315415030"/>
          <w14:checkbox>
            <w14:checked w14:val="0"/>
            <w14:checkedState w14:val="2612" w14:font="MS Gothic"/>
            <w14:uncheckedState w14:val="2610" w14:font="MS Gothic"/>
          </w14:checkbox>
        </w:sdtPr>
        <w:sdtEndPr/>
        <w:sdtContent>
          <w:r w:rsidR="006E0067" w:rsidRPr="006E0067">
            <w:rPr>
              <w:rFonts w:ascii="MS Gothic" w:eastAsia="MS Gothic" w:hAnsi="MS Gothic" w:hint="eastAsia"/>
            </w:rPr>
            <w:t>☐</w:t>
          </w:r>
        </w:sdtContent>
      </w:sdt>
      <w:r w:rsidR="006E0067" w:rsidRPr="006E0067">
        <w:t xml:space="preserve"> 1</w:t>
      </w:r>
      <w:r w:rsidR="006E0067" w:rsidRPr="006E0067">
        <w:rPr>
          <w:vertAlign w:val="superscript"/>
        </w:rPr>
        <w:t>e</w:t>
      </w:r>
      <w:r w:rsidR="006E0067" w:rsidRPr="006E0067">
        <w:t xml:space="preserve"> helft van het jaar (januari t/m juni)</w:t>
      </w:r>
    </w:p>
    <w:p w14:paraId="739297A6" w14:textId="34704D08" w:rsidR="006E0067" w:rsidRPr="006E0067" w:rsidRDefault="00A37F76" w:rsidP="00B73B53">
      <w:pPr>
        <w:spacing w:after="0" w:line="240" w:lineRule="auto"/>
      </w:pPr>
      <w:sdt>
        <w:sdtPr>
          <w:id w:val="-1167328714"/>
          <w14:checkbox>
            <w14:checked w14:val="0"/>
            <w14:checkedState w14:val="2612" w14:font="MS Gothic"/>
            <w14:uncheckedState w14:val="2610" w14:font="MS Gothic"/>
          </w14:checkbox>
        </w:sdtPr>
        <w:sdtEndPr/>
        <w:sdtContent>
          <w:r w:rsidR="006E0067" w:rsidRPr="006E0067">
            <w:rPr>
              <w:rFonts w:ascii="MS Gothic" w:eastAsia="MS Gothic" w:hAnsi="MS Gothic" w:hint="eastAsia"/>
            </w:rPr>
            <w:t>☐</w:t>
          </w:r>
        </w:sdtContent>
      </w:sdt>
      <w:r w:rsidR="006E0067" w:rsidRPr="006E0067">
        <w:t xml:space="preserve"> 2</w:t>
      </w:r>
      <w:r w:rsidR="006E0067" w:rsidRPr="006E0067">
        <w:rPr>
          <w:vertAlign w:val="superscript"/>
        </w:rPr>
        <w:t>e</w:t>
      </w:r>
      <w:r w:rsidR="006E0067" w:rsidRPr="006E0067">
        <w:t xml:space="preserve"> helft van het jaar (juli t/m december)</w:t>
      </w:r>
    </w:p>
    <w:p w14:paraId="59D0B4B0" w14:textId="058D8B1E" w:rsidR="006E0067" w:rsidRPr="006E0067" w:rsidRDefault="00A37F76" w:rsidP="00B73B53">
      <w:pPr>
        <w:spacing w:after="0" w:line="240" w:lineRule="auto"/>
      </w:pPr>
      <w:sdt>
        <w:sdtPr>
          <w:id w:val="-398604468"/>
          <w14:checkbox>
            <w14:checked w14:val="0"/>
            <w14:checkedState w14:val="2612" w14:font="MS Gothic"/>
            <w14:uncheckedState w14:val="2610" w14:font="MS Gothic"/>
          </w14:checkbox>
        </w:sdtPr>
        <w:sdtEndPr/>
        <w:sdtContent>
          <w:r w:rsidR="006E0067" w:rsidRPr="006E0067">
            <w:rPr>
              <w:rFonts w:ascii="MS Gothic" w:eastAsia="MS Gothic" w:hAnsi="MS Gothic" w:hint="eastAsia"/>
            </w:rPr>
            <w:t>☐</w:t>
          </w:r>
        </w:sdtContent>
      </w:sdt>
      <w:r w:rsidR="006E0067" w:rsidRPr="006E0067">
        <w:t xml:space="preserve"> gehele jaar</w:t>
      </w:r>
    </w:p>
    <w:p w14:paraId="1EA3CE72" w14:textId="50BC313E" w:rsidR="00A52643" w:rsidRDefault="006E0067" w:rsidP="00A52643">
      <w:pPr>
        <w:pStyle w:val="Kop2"/>
      </w:pPr>
      <w:r w:rsidRPr="00A91A3E">
        <w:t>Gewenste keuze(s) werknemer</w:t>
      </w:r>
    </w:p>
    <w:p w14:paraId="64BC15F9" w14:textId="0BAEAD6A" w:rsidR="00A52643" w:rsidRPr="00A52643" w:rsidRDefault="00A52643" w:rsidP="000A1B72">
      <w:pPr>
        <w:pStyle w:val="Kop3"/>
      </w:pPr>
      <w:r>
        <w:t>1. Ik wil mijn IKB inzetten voor een combinatie van geld en verlof, te weten:</w:t>
      </w:r>
    </w:p>
    <w:tbl>
      <w:tblPr>
        <w:tblStyle w:val="Tabelraster"/>
        <w:tblpPr w:leftFromText="141" w:rightFromText="141" w:vertAnchor="text" w:horzAnchor="margin" w:tblpXSpec="center" w:tblpY="163"/>
        <w:tblOverlap w:val="never"/>
        <w:tblW w:w="9072" w:type="dxa"/>
        <w:tblLayout w:type="fixed"/>
        <w:tblLook w:val="00A0" w:firstRow="1" w:lastRow="0" w:firstColumn="1" w:lastColumn="0" w:noHBand="0" w:noVBand="0"/>
      </w:tblPr>
      <w:tblGrid>
        <w:gridCol w:w="4390"/>
        <w:gridCol w:w="4682"/>
      </w:tblGrid>
      <w:tr w:rsidR="000A1B72" w:rsidRPr="00D8332B" w14:paraId="5EA1C398" w14:textId="77777777" w:rsidTr="00BD0197">
        <w:tc>
          <w:tcPr>
            <w:tcW w:w="4390" w:type="dxa"/>
            <w:tcBorders>
              <w:bottom w:val="single" w:sz="6" w:space="0" w:color="auto"/>
              <w:right w:val="single" w:sz="6" w:space="0" w:color="auto"/>
            </w:tcBorders>
          </w:tcPr>
          <w:p w14:paraId="3A9F3B56" w14:textId="0ECE800E" w:rsidR="006E0067" w:rsidRPr="003C6C41" w:rsidRDefault="00A37F76" w:rsidP="004116B8">
            <w:sdt>
              <w:sdtPr>
                <w:id w:val="88365954"/>
                <w14:checkbox>
                  <w14:checked w14:val="0"/>
                  <w14:checkedState w14:val="2612" w14:font="MS Gothic"/>
                  <w14:uncheckedState w14:val="2610" w14:font="MS Gothic"/>
                </w14:checkbox>
              </w:sdtPr>
              <w:sdtEndPr/>
              <w:sdtContent>
                <w:r w:rsidR="006E0067">
                  <w:rPr>
                    <w:rFonts w:ascii="MS Gothic" w:eastAsia="MS Gothic" w:hAnsi="MS Gothic" w:hint="eastAsia"/>
                  </w:rPr>
                  <w:t>☐</w:t>
                </w:r>
              </w:sdtContent>
            </w:sdt>
            <w:r w:rsidR="006E0067">
              <w:t xml:space="preserve"> </w:t>
            </w:r>
            <w:r w:rsidR="006E0067" w:rsidRPr="003C6C41">
              <w:t>een bedrag van € ……</w:t>
            </w:r>
            <w:r w:rsidR="006E0067">
              <w:t>….</w:t>
            </w:r>
            <w:r w:rsidR="006E0067" w:rsidRPr="003C6C41">
              <w:t xml:space="preserve"> , omgezet in verlof</w:t>
            </w:r>
          </w:p>
        </w:tc>
        <w:tc>
          <w:tcPr>
            <w:tcW w:w="4682" w:type="dxa"/>
            <w:tcBorders>
              <w:left w:val="single" w:sz="6" w:space="0" w:color="auto"/>
              <w:bottom w:val="single" w:sz="6" w:space="0" w:color="auto"/>
            </w:tcBorders>
          </w:tcPr>
          <w:p w14:paraId="09B422A5" w14:textId="77777777" w:rsidR="006E0067" w:rsidRPr="003C6C41" w:rsidRDefault="00A37F76" w:rsidP="006E0067">
            <w:sdt>
              <w:sdtPr>
                <w:rPr>
                  <w:rFonts w:ascii="Wingdings" w:eastAsia="Wingdings" w:hAnsi="Wingdings" w:cs="Wingdings"/>
                </w:rPr>
                <w:id w:val="-1428424636"/>
                <w14:checkbox>
                  <w14:checked w14:val="0"/>
                  <w14:checkedState w14:val="2612" w14:font="MS Gothic"/>
                  <w14:uncheckedState w14:val="2610" w14:font="MS Gothic"/>
                </w14:checkbox>
              </w:sdtPr>
              <w:sdtEndPr/>
              <w:sdtContent>
                <w:r w:rsidR="006E0067">
                  <w:rPr>
                    <w:rFonts w:ascii="MS Gothic" w:eastAsia="MS Gothic" w:hAnsi="MS Gothic" w:cs="Wingdings" w:hint="eastAsia"/>
                  </w:rPr>
                  <w:t>☐</w:t>
                </w:r>
              </w:sdtContent>
            </w:sdt>
            <w:r w:rsidR="006E0067">
              <w:t xml:space="preserve"> </w:t>
            </w:r>
            <w:r w:rsidR="006E0067" w:rsidRPr="003C6C41">
              <w:t>restant uitbetalen in geld: € ………</w:t>
            </w:r>
          </w:p>
        </w:tc>
      </w:tr>
      <w:tr w:rsidR="000A1B72" w:rsidRPr="00D8332B" w14:paraId="4C1EBE80" w14:textId="77777777" w:rsidTr="00BD0197">
        <w:trPr>
          <w:trHeight w:val="408"/>
        </w:trPr>
        <w:tc>
          <w:tcPr>
            <w:tcW w:w="4390" w:type="dxa"/>
            <w:tcBorders>
              <w:top w:val="single" w:sz="6" w:space="0" w:color="auto"/>
              <w:bottom w:val="single" w:sz="6" w:space="0" w:color="auto"/>
              <w:right w:val="single" w:sz="6" w:space="0" w:color="auto"/>
            </w:tcBorders>
          </w:tcPr>
          <w:p w14:paraId="7ED98C23" w14:textId="77777777" w:rsidR="006E0067" w:rsidRPr="003C6C41" w:rsidRDefault="006E0067" w:rsidP="006E0067">
            <w:pPr>
              <w:rPr>
                <w:szCs w:val="28"/>
              </w:rPr>
            </w:pPr>
            <w:r w:rsidRPr="003C6C41">
              <w:rPr>
                <w:szCs w:val="28"/>
              </w:rPr>
              <w:t>Keuze opname verlof:</w:t>
            </w:r>
          </w:p>
        </w:tc>
        <w:tc>
          <w:tcPr>
            <w:tcW w:w="4682" w:type="dxa"/>
            <w:tcBorders>
              <w:top w:val="single" w:sz="6" w:space="0" w:color="auto"/>
              <w:left w:val="single" w:sz="6" w:space="0" w:color="auto"/>
              <w:bottom w:val="single" w:sz="6" w:space="0" w:color="auto"/>
            </w:tcBorders>
          </w:tcPr>
          <w:p w14:paraId="7AE20675" w14:textId="77777777" w:rsidR="006E0067" w:rsidRPr="003C6C41" w:rsidRDefault="006E0067" w:rsidP="006E0067">
            <w:pPr>
              <w:rPr>
                <w:szCs w:val="28"/>
              </w:rPr>
            </w:pPr>
            <w:r w:rsidRPr="003C6C41">
              <w:rPr>
                <w:szCs w:val="28"/>
              </w:rPr>
              <w:t>Keuze uitbetaling:</w:t>
            </w:r>
          </w:p>
        </w:tc>
      </w:tr>
      <w:tr w:rsidR="000A1B72" w:rsidRPr="00D8332B" w14:paraId="29FA341E" w14:textId="77777777" w:rsidTr="00BD0197">
        <w:trPr>
          <w:trHeight w:val="571"/>
        </w:trPr>
        <w:tc>
          <w:tcPr>
            <w:tcW w:w="4390" w:type="dxa"/>
            <w:tcBorders>
              <w:top w:val="single" w:sz="6" w:space="0" w:color="auto"/>
              <w:bottom w:val="single" w:sz="6" w:space="0" w:color="auto"/>
              <w:right w:val="single" w:sz="6" w:space="0" w:color="auto"/>
            </w:tcBorders>
          </w:tcPr>
          <w:p w14:paraId="527F020D" w14:textId="77777777" w:rsidR="006E0067" w:rsidRPr="00D001B6" w:rsidRDefault="00A37F76" w:rsidP="006E0067">
            <w:sdt>
              <w:sdtPr>
                <w:rPr>
                  <w:rFonts w:ascii="Wingdings" w:eastAsia="Wingdings" w:hAnsi="Wingdings" w:cs="Wingdings"/>
                </w:rPr>
                <w:id w:val="-309483419"/>
                <w14:checkbox>
                  <w14:checked w14:val="0"/>
                  <w14:checkedState w14:val="2612" w14:font="MS Gothic"/>
                  <w14:uncheckedState w14:val="2610" w14:font="MS Gothic"/>
                </w14:checkbox>
              </w:sdtPr>
              <w:sdtEndPr/>
              <w:sdtContent>
                <w:r w:rsidR="006E0067">
                  <w:rPr>
                    <w:rFonts w:ascii="MS Gothic" w:eastAsia="MS Gothic" w:hAnsi="MS Gothic" w:cs="Wingdings" w:hint="eastAsia"/>
                  </w:rPr>
                  <w:t>☐</w:t>
                </w:r>
              </w:sdtContent>
            </w:sdt>
            <w:r w:rsidR="006E0067" w:rsidRPr="7EF881B5">
              <w:t xml:space="preserve"> op te nemen in ………..&lt;dit jaar</w:t>
            </w:r>
          </w:p>
        </w:tc>
        <w:tc>
          <w:tcPr>
            <w:tcW w:w="4682" w:type="dxa"/>
            <w:tcBorders>
              <w:top w:val="single" w:sz="6" w:space="0" w:color="auto"/>
              <w:left w:val="single" w:sz="6" w:space="0" w:color="auto"/>
              <w:bottom w:val="single" w:sz="6" w:space="0" w:color="auto"/>
            </w:tcBorders>
          </w:tcPr>
          <w:p w14:paraId="6D7E867C" w14:textId="77777777" w:rsidR="006E0067" w:rsidRPr="003C6C41" w:rsidRDefault="00A37F76" w:rsidP="006E0067">
            <w:sdt>
              <w:sdtPr>
                <w:id w:val="1558671157"/>
                <w14:checkbox>
                  <w14:checked w14:val="0"/>
                  <w14:checkedState w14:val="2612" w14:font="MS Gothic"/>
                  <w14:uncheckedState w14:val="2610" w14:font="MS Gothic"/>
                </w14:checkbox>
              </w:sdtPr>
              <w:sdtEndPr/>
              <w:sdtContent>
                <w:r w:rsidR="006E0067">
                  <w:rPr>
                    <w:rFonts w:ascii="MS Gothic" w:eastAsia="MS Gothic" w:hAnsi="MS Gothic" w:hint="eastAsia"/>
                  </w:rPr>
                  <w:t>☐</w:t>
                </w:r>
              </w:sdtContent>
            </w:sdt>
            <w:r w:rsidR="006E0067">
              <w:t xml:space="preserve"> </w:t>
            </w:r>
            <w:r w:rsidR="006E0067" w:rsidRPr="003C6C41">
              <w:t>in december</w:t>
            </w:r>
          </w:p>
        </w:tc>
      </w:tr>
      <w:tr w:rsidR="000A1B72" w:rsidRPr="00D8332B" w14:paraId="6E69ACC8" w14:textId="77777777" w:rsidTr="00BD0197">
        <w:tc>
          <w:tcPr>
            <w:tcW w:w="4390" w:type="dxa"/>
            <w:tcBorders>
              <w:top w:val="single" w:sz="6" w:space="0" w:color="auto"/>
              <w:bottom w:val="single" w:sz="6" w:space="0" w:color="auto"/>
              <w:right w:val="single" w:sz="6" w:space="0" w:color="auto"/>
            </w:tcBorders>
          </w:tcPr>
          <w:p w14:paraId="7EAE1A1E" w14:textId="77777777" w:rsidR="006E0067" w:rsidRPr="003C6C41" w:rsidRDefault="00A37F76" w:rsidP="006E0067">
            <w:sdt>
              <w:sdtPr>
                <w:rPr>
                  <w:rFonts w:ascii="Wingdings" w:eastAsia="Wingdings" w:hAnsi="Wingdings" w:cs="Wingdings"/>
                </w:rPr>
                <w:id w:val="-1419623811"/>
                <w14:checkbox>
                  <w14:checked w14:val="0"/>
                  <w14:checkedState w14:val="2612" w14:font="MS Gothic"/>
                  <w14:uncheckedState w14:val="2610" w14:font="MS Gothic"/>
                </w14:checkbox>
              </w:sdtPr>
              <w:sdtEndPr/>
              <w:sdtContent>
                <w:r w:rsidR="006E0067">
                  <w:rPr>
                    <w:rFonts w:ascii="MS Gothic" w:eastAsia="MS Gothic" w:hAnsi="MS Gothic" w:cs="Wingdings" w:hint="eastAsia"/>
                  </w:rPr>
                  <w:t>☐</w:t>
                </w:r>
              </w:sdtContent>
            </w:sdt>
            <w:r w:rsidR="006E0067" w:rsidRPr="7EF881B5">
              <w:t xml:space="preserve"> op te nemen in ………..&lt;volgend jaar</w:t>
            </w:r>
          </w:p>
        </w:tc>
        <w:tc>
          <w:tcPr>
            <w:tcW w:w="4682" w:type="dxa"/>
            <w:tcBorders>
              <w:top w:val="single" w:sz="6" w:space="0" w:color="auto"/>
              <w:left w:val="single" w:sz="6" w:space="0" w:color="auto"/>
              <w:bottom w:val="single" w:sz="6" w:space="0" w:color="auto"/>
            </w:tcBorders>
          </w:tcPr>
          <w:p w14:paraId="782CEC14" w14:textId="77777777" w:rsidR="006E0067" w:rsidRPr="003C6C41" w:rsidRDefault="00A37F76" w:rsidP="006E0067">
            <w:sdt>
              <w:sdtPr>
                <w:rPr>
                  <w:rFonts w:ascii="Wingdings" w:eastAsia="Wingdings" w:hAnsi="Wingdings" w:cs="Wingdings"/>
                </w:rPr>
                <w:id w:val="-1052389350"/>
                <w14:checkbox>
                  <w14:checked w14:val="0"/>
                  <w14:checkedState w14:val="2612" w14:font="MS Gothic"/>
                  <w14:uncheckedState w14:val="2610" w14:font="MS Gothic"/>
                </w14:checkbox>
              </w:sdtPr>
              <w:sdtEndPr/>
              <w:sdtContent>
                <w:r w:rsidR="006E0067">
                  <w:rPr>
                    <w:rFonts w:ascii="MS Gothic" w:eastAsia="MS Gothic" w:hAnsi="MS Gothic" w:cs="Wingdings" w:hint="eastAsia"/>
                  </w:rPr>
                  <w:t>☐</w:t>
                </w:r>
              </w:sdtContent>
            </w:sdt>
            <w:r w:rsidR="006E0067">
              <w:t xml:space="preserve"> </w:t>
            </w:r>
            <w:r w:rsidR="006E0067" w:rsidRPr="003C6C41">
              <w:t>maandelijks een gelijk bedrag</w:t>
            </w:r>
          </w:p>
        </w:tc>
      </w:tr>
      <w:tr w:rsidR="000A1B72" w:rsidRPr="00D8332B" w14:paraId="18817971" w14:textId="77777777" w:rsidTr="00BD0197">
        <w:trPr>
          <w:trHeight w:val="383"/>
        </w:trPr>
        <w:tc>
          <w:tcPr>
            <w:tcW w:w="4390" w:type="dxa"/>
            <w:tcBorders>
              <w:top w:val="single" w:sz="6" w:space="0" w:color="auto"/>
              <w:right w:val="single" w:sz="6" w:space="0" w:color="auto"/>
            </w:tcBorders>
          </w:tcPr>
          <w:p w14:paraId="671655B0" w14:textId="77777777" w:rsidR="006E0067" w:rsidRPr="003C6C41" w:rsidRDefault="006E0067" w:rsidP="006E0067"/>
        </w:tc>
        <w:tc>
          <w:tcPr>
            <w:tcW w:w="4682" w:type="dxa"/>
            <w:tcBorders>
              <w:top w:val="single" w:sz="6" w:space="0" w:color="auto"/>
              <w:left w:val="single" w:sz="6" w:space="0" w:color="auto"/>
            </w:tcBorders>
          </w:tcPr>
          <w:p w14:paraId="247786F7" w14:textId="64F8D7E6" w:rsidR="006E0067" w:rsidRPr="003C6C41" w:rsidRDefault="00A37F76" w:rsidP="004116B8">
            <w:sdt>
              <w:sdtPr>
                <w:rPr>
                  <w:rFonts w:ascii="Wingdings" w:eastAsia="Wingdings" w:hAnsi="Wingdings" w:cs="Wingdings"/>
                </w:rPr>
                <w:id w:val="-748343692"/>
                <w14:checkbox>
                  <w14:checked w14:val="0"/>
                  <w14:checkedState w14:val="2612" w14:font="MS Gothic"/>
                  <w14:uncheckedState w14:val="2610" w14:font="MS Gothic"/>
                </w14:checkbox>
              </w:sdtPr>
              <w:sdtEndPr/>
              <w:sdtContent>
                <w:r w:rsidR="00B15638">
                  <w:rPr>
                    <w:rFonts w:ascii="MS Gothic" w:eastAsia="MS Gothic" w:hAnsi="MS Gothic" w:cs="Wingdings" w:hint="eastAsia"/>
                  </w:rPr>
                  <w:t>☐</w:t>
                </w:r>
              </w:sdtContent>
            </w:sdt>
            <w:r w:rsidR="006E0067">
              <w:t xml:space="preserve"> </w:t>
            </w:r>
            <w:r w:rsidR="006E0067" w:rsidRPr="003C6C41">
              <w:t>een bedrag van € ……………………, uit te betalen in …………….. &lt;</w:t>
            </w:r>
            <w:r w:rsidR="006E0067" w:rsidRPr="00324A9A">
              <w:rPr>
                <w:i/>
              </w:rPr>
              <w:t>maand</w:t>
            </w:r>
            <w:r w:rsidR="006E0067" w:rsidRPr="003C6C41">
              <w:t>&gt;, en het resterende bedrag in december</w:t>
            </w:r>
          </w:p>
        </w:tc>
      </w:tr>
      <w:tr w:rsidR="005F1EC9" w:rsidRPr="00D8332B" w14:paraId="4B28F097" w14:textId="77777777" w:rsidTr="00E10A7D">
        <w:trPr>
          <w:cantSplit/>
          <w:trHeight w:val="2228"/>
        </w:trPr>
        <w:tc>
          <w:tcPr>
            <w:tcW w:w="4390" w:type="dxa"/>
          </w:tcPr>
          <w:p w14:paraId="3AF3FDA8" w14:textId="75435E45" w:rsidR="005F1EC9" w:rsidRPr="003C6C41" w:rsidRDefault="005F1EC9" w:rsidP="005F1B31">
            <w:pPr>
              <w:pStyle w:val="Lijstalinea"/>
              <w:numPr>
                <w:ilvl w:val="0"/>
                <w:numId w:val="29"/>
              </w:numPr>
              <w:ind w:left="357" w:hanging="357"/>
            </w:pPr>
            <w:r>
              <w:t xml:space="preserve">Een omvang van …. </w:t>
            </w:r>
            <w:r w:rsidR="0047248B">
              <w:t>u</w:t>
            </w:r>
            <w:r>
              <w:t>ren</w:t>
            </w:r>
            <w:r w:rsidR="0047248B">
              <w:t xml:space="preserve"> </w:t>
            </w:r>
            <w:r>
              <w:t xml:space="preserve">bovenwettelijk verlof omzetten in geld: </w:t>
            </w:r>
          </w:p>
        </w:tc>
        <w:tc>
          <w:tcPr>
            <w:tcW w:w="4682" w:type="dxa"/>
          </w:tcPr>
          <w:p w14:paraId="68DEF99B" w14:textId="77777777" w:rsidR="00B15638" w:rsidRDefault="00A37F76" w:rsidP="00B15638">
            <w:sdt>
              <w:sdtPr>
                <w:rPr>
                  <w:rFonts w:ascii="Wingdings" w:eastAsia="Wingdings" w:hAnsi="Wingdings" w:cs="Wingdings"/>
                </w:rPr>
                <w:id w:val="1673449124"/>
                <w14:checkbox>
                  <w14:checked w14:val="0"/>
                  <w14:checkedState w14:val="2612" w14:font="MS Gothic"/>
                  <w14:uncheckedState w14:val="2610" w14:font="MS Gothic"/>
                </w14:checkbox>
              </w:sdtPr>
              <w:sdtEndPr/>
              <w:sdtContent>
                <w:r w:rsidR="00B15638">
                  <w:rPr>
                    <w:rFonts w:ascii="MS Gothic" w:eastAsia="MS Gothic" w:hAnsi="MS Gothic" w:cs="Wingdings" w:hint="eastAsia"/>
                  </w:rPr>
                  <w:t>☐</w:t>
                </w:r>
              </w:sdtContent>
            </w:sdt>
            <w:r w:rsidR="00B15638">
              <w:t xml:space="preserve"> </w:t>
            </w:r>
            <w:r w:rsidR="00B15638" w:rsidRPr="003C6C41">
              <w:t>een bedrag van € ……………………, uit te betalen in …………….. &lt;</w:t>
            </w:r>
            <w:r w:rsidR="00B15638" w:rsidRPr="00324A9A">
              <w:rPr>
                <w:i/>
              </w:rPr>
              <w:t>maand</w:t>
            </w:r>
            <w:r w:rsidR="00B15638" w:rsidRPr="003C6C41">
              <w:t>&gt;, en het resterende bedrag in december</w:t>
            </w:r>
          </w:p>
          <w:p w14:paraId="413EDD7A" w14:textId="77777777" w:rsidR="00F80E64" w:rsidRDefault="00F80E64" w:rsidP="00B15638"/>
          <w:p w14:paraId="3D56EF59" w14:textId="22BB5E8D" w:rsidR="001C31A7" w:rsidRPr="004116B8" w:rsidRDefault="00A37F76" w:rsidP="005F1EC9">
            <w:sdt>
              <w:sdtPr>
                <w:rPr>
                  <w:rFonts w:ascii="Wingdings" w:eastAsia="Wingdings" w:hAnsi="Wingdings" w:cs="Wingdings"/>
                </w:rPr>
                <w:id w:val="696980785"/>
                <w14:checkbox>
                  <w14:checked w14:val="0"/>
                  <w14:checkedState w14:val="2612" w14:font="MS Gothic"/>
                  <w14:uncheckedState w14:val="2610" w14:font="MS Gothic"/>
                </w14:checkbox>
              </w:sdtPr>
              <w:sdtEndPr/>
              <w:sdtContent>
                <w:r w:rsidR="00F80E64">
                  <w:rPr>
                    <w:rFonts w:ascii="MS Gothic" w:eastAsia="MS Gothic" w:hAnsi="MS Gothic" w:cs="Wingdings" w:hint="eastAsia"/>
                  </w:rPr>
                  <w:t>☐</w:t>
                </w:r>
              </w:sdtContent>
            </w:sdt>
            <w:r w:rsidR="00F80E64">
              <w:t xml:space="preserve"> </w:t>
            </w:r>
            <w:r w:rsidR="00F80E64" w:rsidRPr="003C6C41">
              <w:t>een bedrag van € ……………………, uit te betalen in …………….. &lt;</w:t>
            </w:r>
            <w:r w:rsidR="00F80E64" w:rsidRPr="00324A9A">
              <w:rPr>
                <w:i/>
              </w:rPr>
              <w:t>maand</w:t>
            </w:r>
            <w:r w:rsidR="00F80E64" w:rsidRPr="003C6C41">
              <w:t>&gt; en het resterende bedrag in gelijke delen per maan</w:t>
            </w:r>
            <w:r w:rsidR="00F80E64">
              <w:t>d</w:t>
            </w:r>
          </w:p>
        </w:tc>
      </w:tr>
      <w:tr w:rsidR="005F1EC9" w:rsidRPr="00D8332B" w14:paraId="2FA977E8" w14:textId="77777777" w:rsidTr="000A1B72">
        <w:tc>
          <w:tcPr>
            <w:tcW w:w="4390" w:type="dxa"/>
            <w:tcBorders>
              <w:bottom w:val="nil"/>
            </w:tcBorders>
          </w:tcPr>
          <w:p w14:paraId="74F3D2F7" w14:textId="203617DA" w:rsidR="005F1EC9" w:rsidRPr="003C6C41" w:rsidRDefault="00A37F76" w:rsidP="005F1EC9">
            <w:sdt>
              <w:sdtPr>
                <w:rPr>
                  <w:rFonts w:ascii="Wingdings" w:eastAsia="Wingdings" w:hAnsi="Wingdings" w:cs="Wingdings"/>
                </w:rPr>
                <w:id w:val="946585156"/>
                <w14:checkbox>
                  <w14:checked w14:val="0"/>
                  <w14:checkedState w14:val="2612" w14:font="MS Gothic"/>
                  <w14:uncheckedState w14:val="2610" w14:font="MS Gothic"/>
                </w14:checkbox>
              </w:sdtPr>
              <w:sdtEndPr/>
              <w:sdtContent>
                <w:r w:rsidR="005F1EC9">
                  <w:rPr>
                    <w:rFonts w:ascii="MS Gothic" w:eastAsia="MS Gothic" w:hAnsi="MS Gothic" w:cs="Wingdings" w:hint="eastAsia"/>
                  </w:rPr>
                  <w:t>☐</w:t>
                </w:r>
              </w:sdtContent>
            </w:sdt>
            <w:r w:rsidR="005F1EC9">
              <w:t xml:space="preserve"> </w:t>
            </w:r>
            <w:r w:rsidR="005F1EC9" w:rsidRPr="003C6C41">
              <w:t>anders, namelijk …………………………………</w:t>
            </w:r>
            <w:r w:rsidR="005F1EC9">
              <w:t>……………………….</w:t>
            </w:r>
          </w:p>
          <w:p w14:paraId="48F13462" w14:textId="77777777" w:rsidR="005F1EC9" w:rsidRPr="003C6C41" w:rsidRDefault="005F1EC9" w:rsidP="005F1EC9"/>
        </w:tc>
        <w:tc>
          <w:tcPr>
            <w:tcW w:w="4682" w:type="dxa"/>
          </w:tcPr>
          <w:p w14:paraId="2E5FE38E" w14:textId="3B7E9189" w:rsidR="005F1EC9" w:rsidRPr="003C6C41" w:rsidRDefault="00A37F76" w:rsidP="004116B8">
            <w:sdt>
              <w:sdtPr>
                <w:rPr>
                  <w:rFonts w:ascii="Wingdings" w:eastAsia="Wingdings" w:hAnsi="Wingdings" w:cs="Wingdings"/>
                </w:rPr>
                <w:id w:val="1780832758"/>
                <w14:checkbox>
                  <w14:checked w14:val="0"/>
                  <w14:checkedState w14:val="2612" w14:font="MS Gothic"/>
                  <w14:uncheckedState w14:val="2610" w14:font="MS Gothic"/>
                </w14:checkbox>
              </w:sdtPr>
              <w:sdtEndPr/>
              <w:sdtContent>
                <w:r w:rsidR="005F1EC9">
                  <w:rPr>
                    <w:rFonts w:ascii="MS Gothic" w:eastAsia="MS Gothic" w:hAnsi="MS Gothic" w:cs="Wingdings" w:hint="eastAsia"/>
                  </w:rPr>
                  <w:t>☐</w:t>
                </w:r>
              </w:sdtContent>
            </w:sdt>
            <w:r w:rsidR="005F1EC9">
              <w:t xml:space="preserve"> </w:t>
            </w:r>
            <w:r w:rsidR="005F1EC9" w:rsidRPr="003C6C41">
              <w:t>een bedrag van € ……………………, uit te betalen in …………….. &lt;</w:t>
            </w:r>
            <w:r w:rsidR="005F1EC9" w:rsidRPr="00324A9A">
              <w:rPr>
                <w:i/>
              </w:rPr>
              <w:t>maand</w:t>
            </w:r>
            <w:r w:rsidR="005F1EC9" w:rsidRPr="003C6C41">
              <w:t>&gt; en het resterende bedrag in gelijke delen per maand</w:t>
            </w:r>
          </w:p>
        </w:tc>
      </w:tr>
      <w:tr w:rsidR="005F1EC9" w:rsidRPr="00D8332B" w14:paraId="1306B086" w14:textId="77777777" w:rsidTr="000A1B72">
        <w:trPr>
          <w:trHeight w:val="74"/>
        </w:trPr>
        <w:tc>
          <w:tcPr>
            <w:tcW w:w="4390" w:type="dxa"/>
            <w:tcBorders>
              <w:top w:val="nil"/>
              <w:left w:val="single" w:sz="4" w:space="0" w:color="auto"/>
              <w:bottom w:val="single" w:sz="4" w:space="0" w:color="auto"/>
              <w:right w:val="single" w:sz="4" w:space="0" w:color="auto"/>
            </w:tcBorders>
          </w:tcPr>
          <w:p w14:paraId="1369D766" w14:textId="77777777" w:rsidR="005F1EC9" w:rsidRPr="003C6C41" w:rsidRDefault="005F1EC9" w:rsidP="005F1EC9"/>
        </w:tc>
        <w:tc>
          <w:tcPr>
            <w:tcW w:w="4682" w:type="dxa"/>
            <w:tcBorders>
              <w:left w:val="single" w:sz="4" w:space="0" w:color="auto"/>
            </w:tcBorders>
          </w:tcPr>
          <w:p w14:paraId="05907C8C" w14:textId="6E687D75" w:rsidR="005F1EC9" w:rsidRPr="003C6C41" w:rsidRDefault="00A37F76" w:rsidP="004116B8">
            <w:sdt>
              <w:sdtPr>
                <w:rPr>
                  <w:rFonts w:ascii="Wingdings" w:eastAsia="Wingdings" w:hAnsi="Wingdings" w:cs="Wingdings"/>
                </w:rPr>
                <w:id w:val="2103676891"/>
                <w14:checkbox>
                  <w14:checked w14:val="0"/>
                  <w14:checkedState w14:val="2612" w14:font="MS Gothic"/>
                  <w14:uncheckedState w14:val="2610" w14:font="MS Gothic"/>
                </w14:checkbox>
              </w:sdtPr>
              <w:sdtEndPr/>
              <w:sdtContent>
                <w:r w:rsidR="005F1EC9">
                  <w:rPr>
                    <w:rFonts w:ascii="MS Gothic" w:eastAsia="MS Gothic" w:hAnsi="MS Gothic" w:cs="Wingdings" w:hint="eastAsia"/>
                  </w:rPr>
                  <w:t>☐</w:t>
                </w:r>
              </w:sdtContent>
            </w:sdt>
            <w:r w:rsidR="005F1EC9">
              <w:t xml:space="preserve"> </w:t>
            </w:r>
            <w:r w:rsidR="005F1EC9" w:rsidRPr="003C6C41">
              <w:t>anders, namelijk …………………………………</w:t>
            </w:r>
            <w:r w:rsidR="005F1EC9">
              <w:t>……………………</w:t>
            </w:r>
          </w:p>
        </w:tc>
      </w:tr>
    </w:tbl>
    <w:p w14:paraId="28850970" w14:textId="77777777" w:rsidR="006E0067" w:rsidRPr="00B90A47" w:rsidRDefault="006E0067" w:rsidP="000A1B72">
      <w:pPr>
        <w:pStyle w:val="Kop3"/>
      </w:pPr>
      <w:r w:rsidRPr="00B90A47">
        <w:lastRenderedPageBreak/>
        <w:t>2. Ik wil mijn IKB volledig laten uitbetalen in geld (€) en ik kies voor :</w:t>
      </w:r>
    </w:p>
    <w:p w14:paraId="12C7DF36" w14:textId="434B85A3" w:rsidR="006E0067" w:rsidRPr="00B90A47" w:rsidRDefault="00A37F76" w:rsidP="006E0067">
      <w:sdt>
        <w:sdtPr>
          <w:id w:val="657649908"/>
          <w14:checkbox>
            <w14:checked w14:val="0"/>
            <w14:checkedState w14:val="2612" w14:font="MS Gothic"/>
            <w14:uncheckedState w14:val="2610" w14:font="MS Gothic"/>
          </w14:checkbox>
        </w:sdtPr>
        <w:sdtEndPr/>
        <w:sdtContent>
          <w:r w:rsidR="00A52643">
            <w:rPr>
              <w:rFonts w:ascii="MS Gothic" w:eastAsia="MS Gothic" w:hAnsi="MS Gothic" w:hint="eastAsia"/>
            </w:rPr>
            <w:t>☐</w:t>
          </w:r>
        </w:sdtContent>
      </w:sdt>
      <w:r w:rsidR="00A52643">
        <w:t xml:space="preserve"> </w:t>
      </w:r>
      <w:r w:rsidR="006E0067" w:rsidRPr="00B90A47">
        <w:t>volledige bedrag aan het einde van het jaar</w:t>
      </w:r>
    </w:p>
    <w:p w14:paraId="18CAE613" w14:textId="47953351" w:rsidR="006E0067" w:rsidRPr="00B90A47" w:rsidRDefault="00A37F76" w:rsidP="006E0067">
      <w:sdt>
        <w:sdtPr>
          <w:id w:val="1400789601"/>
          <w14:checkbox>
            <w14:checked w14:val="0"/>
            <w14:checkedState w14:val="2612" w14:font="MS Gothic"/>
            <w14:uncheckedState w14:val="2610" w14:font="MS Gothic"/>
          </w14:checkbox>
        </w:sdtPr>
        <w:sdtEndPr/>
        <w:sdtContent>
          <w:r w:rsidR="00A52643">
            <w:rPr>
              <w:rFonts w:ascii="MS Gothic" w:eastAsia="MS Gothic" w:hAnsi="MS Gothic" w:hint="eastAsia"/>
            </w:rPr>
            <w:t>☐</w:t>
          </w:r>
        </w:sdtContent>
      </w:sdt>
      <w:r w:rsidR="00A52643">
        <w:t xml:space="preserve"> </w:t>
      </w:r>
      <w:r w:rsidR="006E0067" w:rsidRPr="00B90A47">
        <w:t>maandelijks een gelijk bedrag</w:t>
      </w:r>
    </w:p>
    <w:p w14:paraId="3AE91702" w14:textId="25B01AC0" w:rsidR="006E0067" w:rsidRPr="00B90A47" w:rsidRDefault="00A37F76" w:rsidP="006E0067">
      <w:sdt>
        <w:sdtPr>
          <w:id w:val="2124498422"/>
          <w14:checkbox>
            <w14:checked w14:val="0"/>
            <w14:checkedState w14:val="2612" w14:font="MS Gothic"/>
            <w14:uncheckedState w14:val="2610" w14:font="MS Gothic"/>
          </w14:checkbox>
        </w:sdtPr>
        <w:sdtEndPr/>
        <w:sdtContent>
          <w:r w:rsidR="00A52643">
            <w:rPr>
              <w:rFonts w:ascii="MS Gothic" w:eastAsia="MS Gothic" w:hAnsi="MS Gothic" w:hint="eastAsia"/>
            </w:rPr>
            <w:t>☐</w:t>
          </w:r>
        </w:sdtContent>
      </w:sdt>
      <w:r w:rsidR="00A52643">
        <w:t xml:space="preserve"> </w:t>
      </w:r>
      <w:r w:rsidR="006E0067" w:rsidRPr="00B90A47">
        <w:t>een bedrag van € ……………………, uit te betalen in ……………&lt;</w:t>
      </w:r>
      <w:r w:rsidR="006E0067" w:rsidRPr="00324A9A">
        <w:rPr>
          <w:i/>
        </w:rPr>
        <w:t>maand</w:t>
      </w:r>
      <w:r w:rsidR="006E0067" w:rsidRPr="00B90A47">
        <w:t>&gt;, en het resterende bedrag aan het einde van het jaar</w:t>
      </w:r>
    </w:p>
    <w:p w14:paraId="1B2472BB" w14:textId="05B798AA" w:rsidR="006E0067" w:rsidRPr="00B90A47" w:rsidRDefault="00A37F76" w:rsidP="006E0067">
      <w:sdt>
        <w:sdtPr>
          <w:id w:val="-1816322494"/>
          <w14:checkbox>
            <w14:checked w14:val="0"/>
            <w14:checkedState w14:val="2612" w14:font="MS Gothic"/>
            <w14:uncheckedState w14:val="2610" w14:font="MS Gothic"/>
          </w14:checkbox>
        </w:sdtPr>
        <w:sdtEndPr/>
        <w:sdtContent>
          <w:r w:rsidR="00A52643">
            <w:rPr>
              <w:rFonts w:ascii="MS Gothic" w:eastAsia="MS Gothic" w:hAnsi="MS Gothic" w:hint="eastAsia"/>
            </w:rPr>
            <w:t>☐</w:t>
          </w:r>
        </w:sdtContent>
      </w:sdt>
      <w:r w:rsidR="00A52643">
        <w:t xml:space="preserve"> </w:t>
      </w:r>
      <w:r w:rsidR="006E0067" w:rsidRPr="00B90A47">
        <w:t>een bedrag van € ……………………, uit te betalen in ……………&lt;</w:t>
      </w:r>
      <w:r w:rsidR="006E0067" w:rsidRPr="00324A9A">
        <w:rPr>
          <w:i/>
        </w:rPr>
        <w:t>maand</w:t>
      </w:r>
      <w:r w:rsidR="006E0067" w:rsidRPr="00B90A47">
        <w:t>&gt; en het resterende bedrag in gelijke delen per maand</w:t>
      </w:r>
    </w:p>
    <w:p w14:paraId="4EDF6E5F" w14:textId="321F5331" w:rsidR="006E0067" w:rsidRPr="00A52643" w:rsidRDefault="00A37F76" w:rsidP="006E0067">
      <w:sdt>
        <w:sdtPr>
          <w:id w:val="-1955089210"/>
          <w14:checkbox>
            <w14:checked w14:val="0"/>
            <w14:checkedState w14:val="2612" w14:font="MS Gothic"/>
            <w14:uncheckedState w14:val="2610" w14:font="MS Gothic"/>
          </w14:checkbox>
        </w:sdtPr>
        <w:sdtEndPr/>
        <w:sdtContent>
          <w:r w:rsidR="00A52643">
            <w:rPr>
              <w:rFonts w:ascii="MS Gothic" w:eastAsia="MS Gothic" w:hAnsi="MS Gothic" w:hint="eastAsia"/>
            </w:rPr>
            <w:t>☐</w:t>
          </w:r>
        </w:sdtContent>
      </w:sdt>
      <w:r w:rsidR="00A52643">
        <w:t xml:space="preserve"> </w:t>
      </w:r>
      <w:r w:rsidR="006E0067" w:rsidRPr="00B90A47">
        <w:t>anders, namelijk …………………………………………………………………………………………………………</w:t>
      </w:r>
    </w:p>
    <w:p w14:paraId="6C9A0348" w14:textId="77777777" w:rsidR="006E0067" w:rsidRPr="00B90A47" w:rsidRDefault="006E0067" w:rsidP="00B07E5A">
      <w:pPr>
        <w:pStyle w:val="Kop3"/>
      </w:pPr>
      <w:r w:rsidRPr="00B90A47">
        <w:t>3. Ik wil mijn IKB volledig opnemen als verlof en ik kies voor:</w:t>
      </w:r>
    </w:p>
    <w:p w14:paraId="6B7CDA03" w14:textId="4348AB04" w:rsidR="006E0067" w:rsidRPr="00B90A47" w:rsidRDefault="00A37F76" w:rsidP="006E0067">
      <w:sdt>
        <w:sdtPr>
          <w:id w:val="-1177497897"/>
          <w14:checkbox>
            <w14:checked w14:val="0"/>
            <w14:checkedState w14:val="2612" w14:font="MS Gothic"/>
            <w14:uncheckedState w14:val="2610" w14:font="MS Gothic"/>
          </w14:checkbox>
        </w:sdtPr>
        <w:sdtEndPr/>
        <w:sdtContent>
          <w:r w:rsidR="00A52643">
            <w:rPr>
              <w:rFonts w:ascii="MS Gothic" w:eastAsia="MS Gothic" w:hAnsi="MS Gothic" w:hint="eastAsia"/>
            </w:rPr>
            <w:t>☐</w:t>
          </w:r>
        </w:sdtContent>
      </w:sdt>
      <w:r w:rsidR="00A52643">
        <w:t xml:space="preserve"> </w:t>
      </w:r>
      <w:r w:rsidR="006E0067" w:rsidRPr="7EF881B5">
        <w:t>opname in ……………….. &lt;dit jaar</w:t>
      </w:r>
      <w:r w:rsidR="0013527D">
        <w:t>&gt;</w:t>
      </w:r>
    </w:p>
    <w:p w14:paraId="2FC4A4D8" w14:textId="55D58135" w:rsidR="006E0067" w:rsidRPr="00B90A47" w:rsidRDefault="00A37F76" w:rsidP="006E0067">
      <w:sdt>
        <w:sdtPr>
          <w:id w:val="1464919993"/>
          <w14:checkbox>
            <w14:checked w14:val="0"/>
            <w14:checkedState w14:val="2612" w14:font="MS Gothic"/>
            <w14:uncheckedState w14:val="2610" w14:font="MS Gothic"/>
          </w14:checkbox>
        </w:sdtPr>
        <w:sdtEndPr/>
        <w:sdtContent>
          <w:r w:rsidR="003F7F5B">
            <w:rPr>
              <w:rFonts w:ascii="MS Gothic" w:eastAsia="MS Gothic" w:hAnsi="MS Gothic" w:hint="eastAsia"/>
            </w:rPr>
            <w:t>☐</w:t>
          </w:r>
        </w:sdtContent>
      </w:sdt>
      <w:r w:rsidR="00A52643">
        <w:t xml:space="preserve"> </w:t>
      </w:r>
      <w:r w:rsidR="006E0067">
        <w:t>opname in …………....... &lt;volgend jaar</w:t>
      </w:r>
      <w:r w:rsidR="0013527D">
        <w:t>&gt;</w:t>
      </w:r>
    </w:p>
    <w:p w14:paraId="08AC5F88" w14:textId="354D7280" w:rsidR="583B7C48" w:rsidRDefault="00A37F76" w:rsidP="27FA9A27">
      <w:sdt>
        <w:sdtPr>
          <w:id w:val="129143994"/>
          <w14:checkbox>
            <w14:checked w14:val="0"/>
            <w14:checkedState w14:val="2612" w14:font="MS Gothic"/>
            <w14:uncheckedState w14:val="2610" w14:font="MS Gothic"/>
          </w14:checkbox>
        </w:sdtPr>
        <w:sdtEndPr/>
        <w:sdtContent>
          <w:r w:rsidR="003F7F5B">
            <w:rPr>
              <w:rFonts w:ascii="MS Gothic" w:eastAsia="MS Gothic" w:hAnsi="MS Gothic" w:hint="eastAsia"/>
            </w:rPr>
            <w:t>☐</w:t>
          </w:r>
        </w:sdtContent>
      </w:sdt>
      <w:r w:rsidR="583B7C48">
        <w:t xml:space="preserve"> </w:t>
      </w:r>
      <w:r w:rsidR="003F7F5B">
        <w:t>o</w:t>
      </w:r>
      <w:r w:rsidR="583B7C48">
        <w:t>pname in verlofsparen</w:t>
      </w:r>
    </w:p>
    <w:p w14:paraId="25F4C0C5" w14:textId="12644B26" w:rsidR="006E0067" w:rsidRPr="00B90A47" w:rsidRDefault="00A37F76" w:rsidP="006E0067">
      <w:sdt>
        <w:sdtPr>
          <w:id w:val="-1966107041"/>
          <w14:checkbox>
            <w14:checked w14:val="0"/>
            <w14:checkedState w14:val="2612" w14:font="MS Gothic"/>
            <w14:uncheckedState w14:val="2610" w14:font="MS Gothic"/>
          </w14:checkbox>
        </w:sdtPr>
        <w:sdtEndPr/>
        <w:sdtContent>
          <w:r w:rsidR="00736954">
            <w:rPr>
              <w:rFonts w:ascii="MS Gothic" w:eastAsia="MS Gothic" w:hAnsi="MS Gothic" w:hint="eastAsia"/>
            </w:rPr>
            <w:t>☐</w:t>
          </w:r>
        </w:sdtContent>
      </w:sdt>
      <w:r w:rsidR="00A52643">
        <w:t xml:space="preserve"> </w:t>
      </w:r>
      <w:r w:rsidR="006E0067" w:rsidRPr="00B90A47">
        <w:t>anders, namelijk ……………………………………………………………………………………………………….</w:t>
      </w:r>
    </w:p>
    <w:p w14:paraId="017496BE" w14:textId="1029C249" w:rsidR="006E0067" w:rsidRPr="00B90A47" w:rsidRDefault="00B07E5A" w:rsidP="00E04438">
      <w:pPr>
        <w:pStyle w:val="Kop3"/>
      </w:pPr>
      <w:r>
        <w:t>4</w:t>
      </w:r>
      <w:r w:rsidR="006E0067" w:rsidRPr="7EF881B5">
        <w:t>. Ik wil mijn IKB inzetten voor een ander doel, namelijk:</w:t>
      </w:r>
    </w:p>
    <w:p w14:paraId="70C7B1EA" w14:textId="77777777" w:rsidR="006E0067" w:rsidRPr="00B90A47" w:rsidRDefault="006E0067" w:rsidP="006E0067">
      <w:r w:rsidRPr="00B90A47">
        <w:t>t.b.v. …………………………………………………………………………………&lt;</w:t>
      </w:r>
      <w:r w:rsidRPr="00324A9A">
        <w:rPr>
          <w:i/>
        </w:rPr>
        <w:t>naam/toelichting</w:t>
      </w:r>
      <w:r w:rsidRPr="00B90A47">
        <w:t>&gt;, te betalen in ……………………………&lt;</w:t>
      </w:r>
      <w:r w:rsidRPr="00324A9A">
        <w:rPr>
          <w:i/>
        </w:rPr>
        <w:t>maand</w:t>
      </w:r>
      <w:r w:rsidRPr="00B90A47">
        <w:t>&gt; een bedrag van € ………………………………………………………</w:t>
      </w:r>
      <w:r>
        <w:t>….</w:t>
      </w:r>
    </w:p>
    <w:p w14:paraId="3801555F" w14:textId="77777777" w:rsidR="006E0067" w:rsidRPr="00B90A47" w:rsidRDefault="006E0067" w:rsidP="006E0067">
      <w:r w:rsidRPr="00B90A47">
        <w:t>anders, namelijk ……………………………………………………………………………………………………</w:t>
      </w:r>
      <w:r>
        <w:t>…..</w:t>
      </w:r>
    </w:p>
    <w:p w14:paraId="492B3CAC" w14:textId="7B721D34" w:rsidR="006E0067" w:rsidRPr="00760F26" w:rsidRDefault="006E0067" w:rsidP="00760F26">
      <w:pPr>
        <w:pStyle w:val="Kop2"/>
        <w:rPr>
          <w:rFonts w:cs="Tahoma"/>
        </w:rPr>
      </w:pPr>
      <w:r w:rsidRPr="00760F26">
        <w:rPr>
          <w:rFonts w:cs="Tahoma"/>
        </w:rPr>
        <w:t>Akkoordverklaring werknemer</w:t>
      </w:r>
    </w:p>
    <w:p w14:paraId="1AC3643C" w14:textId="77777777" w:rsidR="006E0067" w:rsidRPr="00760F26" w:rsidRDefault="006E0067" w:rsidP="00760F26">
      <w:pPr>
        <w:rPr>
          <w:rFonts w:cs="Tahoma"/>
        </w:rPr>
      </w:pPr>
      <w:r w:rsidRPr="00760F26">
        <w:rPr>
          <w:rFonts w:cs="Tahoma"/>
        </w:rPr>
        <w:t>De werknemer verklaart hierbij te voldoen aan de voorwaarden van de IKB-regeling en gaat akkoord met de uit de keuze voortvloeiende consequenties (voor toeslagen, pensioengrondslag, sociale verzekeringsgrondslag, werkkostenregeling etc.).</w:t>
      </w:r>
    </w:p>
    <w:p w14:paraId="0B7634DB" w14:textId="77777777" w:rsidR="006E0067" w:rsidRPr="00760F26" w:rsidRDefault="006E0067" w:rsidP="00760F26">
      <w:pPr>
        <w:rPr>
          <w:rFonts w:cs="Tahoma"/>
        </w:rPr>
      </w:pPr>
      <w:r w:rsidRPr="00760F26">
        <w:rPr>
          <w:rFonts w:cs="Tahoma"/>
        </w:rPr>
        <w:t xml:space="preserve">Naam werknemer: </w:t>
      </w:r>
      <w:r w:rsidRPr="00760F26">
        <w:rPr>
          <w:rFonts w:cs="Tahoma"/>
        </w:rPr>
        <w:tab/>
        <w:t>………………………………………………………………………………………………….</w:t>
      </w:r>
    </w:p>
    <w:p w14:paraId="5019F7F3" w14:textId="540E24D4" w:rsidR="006E0067" w:rsidRPr="00760F26" w:rsidRDefault="006E0067" w:rsidP="00760F26">
      <w:pPr>
        <w:rPr>
          <w:rFonts w:cs="Tahoma"/>
        </w:rPr>
      </w:pPr>
      <w:r w:rsidRPr="00760F26">
        <w:rPr>
          <w:rFonts w:cs="Tahoma"/>
        </w:rPr>
        <w:t xml:space="preserve">Datum: </w:t>
      </w:r>
      <w:r w:rsidRPr="00760F26">
        <w:rPr>
          <w:rFonts w:cs="Tahoma"/>
        </w:rPr>
        <w:tab/>
      </w:r>
      <w:r w:rsidRPr="00760F26">
        <w:rPr>
          <w:rFonts w:cs="Tahoma"/>
        </w:rPr>
        <w:tab/>
        <w:t>………/………/………</w:t>
      </w:r>
      <w:r w:rsidRPr="00760F26">
        <w:rPr>
          <w:rFonts w:cs="Tahoma"/>
        </w:rPr>
        <w:tab/>
        <w:t>Handtekening ……………………………………………</w:t>
      </w:r>
    </w:p>
    <w:p w14:paraId="2448B985" w14:textId="749C0AF2" w:rsidR="006E0067" w:rsidRPr="00760F26" w:rsidRDefault="006E0067" w:rsidP="00760F26">
      <w:pPr>
        <w:pStyle w:val="Kop2"/>
        <w:rPr>
          <w:rFonts w:cs="Tahoma"/>
        </w:rPr>
      </w:pPr>
      <w:r w:rsidRPr="00760F26">
        <w:rPr>
          <w:rFonts w:cs="Tahoma"/>
        </w:rPr>
        <w:t>Akkoordverklaring leidinggevende</w:t>
      </w:r>
    </w:p>
    <w:p w14:paraId="1501FA76" w14:textId="3966D89E" w:rsidR="006E0067" w:rsidRPr="00760F26" w:rsidRDefault="006E0067" w:rsidP="00760F26">
      <w:pPr>
        <w:rPr>
          <w:rFonts w:cs="Tahoma"/>
        </w:rPr>
      </w:pPr>
      <w:r w:rsidRPr="00760F26">
        <w:rPr>
          <w:rFonts w:cs="Tahoma"/>
        </w:rPr>
        <w:t>De keuzes t.a.v. het IKB zijn besproken tussen werknemer en leidinggevende op ……/……/……. &lt;</w:t>
      </w:r>
      <w:r w:rsidRPr="00760F26">
        <w:rPr>
          <w:rFonts w:cs="Tahoma"/>
          <w:i/>
        </w:rPr>
        <w:t>datum</w:t>
      </w:r>
      <w:r w:rsidRPr="00760F26">
        <w:rPr>
          <w:rFonts w:cs="Tahoma"/>
        </w:rPr>
        <w:t>&gt;.</w:t>
      </w:r>
    </w:p>
    <w:p w14:paraId="733BF537" w14:textId="77777777" w:rsidR="006E0067" w:rsidRPr="00760F26" w:rsidRDefault="006E0067" w:rsidP="00760F26">
      <w:pPr>
        <w:rPr>
          <w:rFonts w:cs="Tahoma"/>
        </w:rPr>
      </w:pPr>
      <w:r w:rsidRPr="00760F26">
        <w:rPr>
          <w:rFonts w:cs="Tahoma"/>
        </w:rPr>
        <w:t xml:space="preserve">Naam leidinggevende: </w:t>
      </w:r>
      <w:r w:rsidRPr="00760F26">
        <w:rPr>
          <w:rFonts w:cs="Tahoma"/>
        </w:rPr>
        <w:tab/>
        <w:t>…………………………………………………………………………………………………..</w:t>
      </w:r>
    </w:p>
    <w:p w14:paraId="1E30CB13" w14:textId="544F965D" w:rsidR="006E0067" w:rsidRPr="00760F26" w:rsidRDefault="006E0067" w:rsidP="00760F26">
      <w:pPr>
        <w:rPr>
          <w:rFonts w:cs="Tahoma"/>
        </w:rPr>
      </w:pPr>
      <w:r w:rsidRPr="00760F26">
        <w:rPr>
          <w:rFonts w:cs="Tahoma"/>
        </w:rPr>
        <w:t xml:space="preserve">Datum: </w:t>
      </w:r>
      <w:r w:rsidRPr="00760F26">
        <w:rPr>
          <w:rFonts w:cs="Tahoma"/>
        </w:rPr>
        <w:tab/>
      </w:r>
      <w:r w:rsidRPr="00760F26">
        <w:rPr>
          <w:rFonts w:cs="Tahoma"/>
        </w:rPr>
        <w:tab/>
        <w:t>………/………/………</w:t>
      </w:r>
      <w:r w:rsidRPr="00760F26">
        <w:rPr>
          <w:rFonts w:cs="Tahoma"/>
        </w:rPr>
        <w:tab/>
        <w:t>Handtekening ……………………………………………</w:t>
      </w:r>
    </w:p>
    <w:p w14:paraId="1E04F875" w14:textId="77777777" w:rsidR="006E0067" w:rsidRPr="00760F26" w:rsidRDefault="006E0067" w:rsidP="00760F26">
      <w:pPr>
        <w:pStyle w:val="Kop2"/>
        <w:rPr>
          <w:rFonts w:cs="Tahoma"/>
        </w:rPr>
      </w:pPr>
      <w:r w:rsidRPr="00760F26">
        <w:rPr>
          <w:rFonts w:cs="Tahoma"/>
        </w:rPr>
        <w:t>Akkoordverklaring P&amp;O/Salarisadministratie</w:t>
      </w:r>
    </w:p>
    <w:p w14:paraId="3FBC69DC" w14:textId="0C4861DA" w:rsidR="006E0067" w:rsidRPr="00760F26" w:rsidRDefault="006E0067" w:rsidP="00760F26">
      <w:pPr>
        <w:rPr>
          <w:rFonts w:cs="Tahoma"/>
        </w:rPr>
      </w:pPr>
      <w:r w:rsidRPr="00760F26">
        <w:rPr>
          <w:rFonts w:cs="Tahoma"/>
        </w:rPr>
        <w:t xml:space="preserve">Naam P&amp;O/SA-er: </w:t>
      </w:r>
      <w:r w:rsidRPr="00760F26">
        <w:rPr>
          <w:rFonts w:cs="Tahoma"/>
        </w:rPr>
        <w:tab/>
        <w:t>………………………………………………………………………………………………….</w:t>
      </w:r>
      <w:r w:rsidR="00A52643" w:rsidRPr="00760F26">
        <w:rPr>
          <w:rFonts w:cs="Tahoma"/>
        </w:rPr>
        <w:t>.</w:t>
      </w:r>
    </w:p>
    <w:p w14:paraId="53347144" w14:textId="456E08A8" w:rsidR="00EB0589" w:rsidRDefault="006E0067" w:rsidP="00760F26">
      <w:pPr>
        <w:rPr>
          <w:rFonts w:cs="Tahoma"/>
        </w:rPr>
      </w:pPr>
      <w:r w:rsidRPr="00760F26">
        <w:rPr>
          <w:rFonts w:cs="Tahoma"/>
        </w:rPr>
        <w:t xml:space="preserve">Datum: </w:t>
      </w:r>
      <w:r w:rsidRPr="00760F26">
        <w:rPr>
          <w:rFonts w:cs="Tahoma"/>
        </w:rPr>
        <w:tab/>
      </w:r>
      <w:r w:rsidRPr="00760F26">
        <w:rPr>
          <w:rFonts w:cs="Tahoma"/>
        </w:rPr>
        <w:tab/>
        <w:t>………/………/………</w:t>
      </w:r>
      <w:r w:rsidRPr="00760F26">
        <w:rPr>
          <w:rFonts w:cs="Tahoma"/>
        </w:rPr>
        <w:tab/>
        <w:t>Handtekening ……………………………………………</w:t>
      </w:r>
      <w:r w:rsidR="00A52643" w:rsidRPr="00760F26">
        <w:rPr>
          <w:rFonts w:cs="Tahoma"/>
        </w:rPr>
        <w:t>.</w:t>
      </w:r>
    </w:p>
    <w:p w14:paraId="6C473D4E" w14:textId="58567EAC" w:rsidR="008C7AB0" w:rsidRPr="00B07E5A" w:rsidRDefault="008C7AB0" w:rsidP="00B07E5A">
      <w:pPr>
        <w:spacing w:line="240" w:lineRule="auto"/>
        <w:rPr>
          <w:sz w:val="22"/>
        </w:rPr>
      </w:pPr>
      <w:r>
        <w:t>*Let op: vanaf 2024 is in het IKB 26 uur bovenwettelijk verlof bij voltijds dienstverband opgenomen. Tot 2024 was dit als waarde (dus als bedrag) in het IKB opgenomen. Vanaf 2024 staan deze uren dus op de verlofkaart. Het is wel mogelijk om deze uren te verkopen en dus weer in te zetten als waarde (dus bedrag) in het IKB.</w:t>
      </w:r>
      <w:r w:rsidRPr="27FA9A27">
        <w:rPr>
          <w:rFonts w:cs="Tahoma"/>
        </w:rPr>
        <w:t xml:space="preserve"> </w:t>
      </w:r>
      <w:r>
        <w:rPr>
          <w:rFonts w:cs="Tahoma"/>
        </w:rPr>
        <w:t xml:space="preserve">Nb </w:t>
      </w:r>
      <w:r w:rsidRPr="27FA9A27">
        <w:rPr>
          <w:rFonts w:cs="Tahoma"/>
        </w:rPr>
        <w:t>De o</w:t>
      </w:r>
      <w:r>
        <w:rPr>
          <w:rFonts w:cs="Tahoma"/>
        </w:rPr>
        <w:t>nregelmatigheidstoeslag</w:t>
      </w:r>
      <w:r w:rsidRPr="27FA9A27">
        <w:rPr>
          <w:rFonts w:cs="Tahoma"/>
        </w:rPr>
        <w:t xml:space="preserve"> kan </w:t>
      </w:r>
      <w:r>
        <w:rPr>
          <w:rFonts w:cs="Tahoma"/>
        </w:rPr>
        <w:t xml:space="preserve">hier nog </w:t>
      </w:r>
      <w:r w:rsidRPr="27FA9A27">
        <w:rPr>
          <w:rFonts w:cs="Tahoma"/>
        </w:rPr>
        <w:t xml:space="preserve">invloed </w:t>
      </w:r>
      <w:r>
        <w:rPr>
          <w:rFonts w:cs="Tahoma"/>
        </w:rPr>
        <w:t xml:space="preserve">op </w:t>
      </w:r>
      <w:r w:rsidRPr="27FA9A27">
        <w:rPr>
          <w:rFonts w:cs="Tahoma"/>
        </w:rPr>
        <w:t>hebben</w:t>
      </w:r>
    </w:p>
    <w:sectPr w:rsidR="008C7AB0" w:rsidRPr="00B07E5A" w:rsidSect="00045BC0">
      <w:headerReference w:type="default" r:id="rId11"/>
      <w:footerReference w:type="default" r:id="rId12"/>
      <w:headerReference w:type="first" r:id="rId13"/>
      <w:footerReference w:type="first" r:id="rId14"/>
      <w:pgSz w:w="11906" w:h="16838"/>
      <w:pgMar w:top="1276" w:right="1417" w:bottom="851" w:left="141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57549" w14:textId="77777777" w:rsidR="00045BC0" w:rsidRDefault="00045BC0" w:rsidP="00CB0242">
      <w:pPr>
        <w:spacing w:after="0" w:line="240" w:lineRule="auto"/>
      </w:pPr>
      <w:r>
        <w:separator/>
      </w:r>
    </w:p>
  </w:endnote>
  <w:endnote w:type="continuationSeparator" w:id="0">
    <w:p w14:paraId="5A10BF66" w14:textId="77777777" w:rsidR="00045BC0" w:rsidRDefault="00045BC0" w:rsidP="00CB0242">
      <w:pPr>
        <w:spacing w:after="0" w:line="240" w:lineRule="auto"/>
      </w:pPr>
      <w:r>
        <w:continuationSeparator/>
      </w:r>
    </w:p>
  </w:endnote>
  <w:endnote w:type="continuationNotice" w:id="1">
    <w:p w14:paraId="3956F470" w14:textId="77777777" w:rsidR="00045BC0" w:rsidRDefault="00045B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CFCE5" w14:textId="03C3A945" w:rsidR="003579F1" w:rsidRDefault="003579F1" w:rsidP="003579F1">
    <w:pPr>
      <w:pStyle w:val="Voetteks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47152" w14:textId="5ABF9BAA" w:rsidR="00CB0242" w:rsidRPr="00211E3F" w:rsidRDefault="00CB0242" w:rsidP="003579F1">
    <w:pPr>
      <w:ind w:right="-143"/>
      <w:jc w:val="center"/>
      <w:rPr>
        <w:rFonts w:cs="Tahoma"/>
        <w:color w:val="4CB5CF"/>
        <w:sz w:val="16"/>
        <w:szCs w:val="16"/>
        <w:lang w:eastAsia="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1A097" w14:textId="77777777" w:rsidR="00045BC0" w:rsidRDefault="00045BC0" w:rsidP="00CB0242">
      <w:pPr>
        <w:spacing w:after="0" w:line="240" w:lineRule="auto"/>
      </w:pPr>
      <w:r>
        <w:separator/>
      </w:r>
    </w:p>
  </w:footnote>
  <w:footnote w:type="continuationSeparator" w:id="0">
    <w:p w14:paraId="51F9EEBA" w14:textId="77777777" w:rsidR="00045BC0" w:rsidRDefault="00045BC0" w:rsidP="00CB0242">
      <w:pPr>
        <w:spacing w:after="0" w:line="240" w:lineRule="auto"/>
      </w:pPr>
      <w:r>
        <w:continuationSeparator/>
      </w:r>
    </w:p>
  </w:footnote>
  <w:footnote w:type="continuationNotice" w:id="1">
    <w:p w14:paraId="79A5C86D" w14:textId="77777777" w:rsidR="00045BC0" w:rsidRDefault="00045B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4714A" w14:textId="08FD9C47" w:rsidR="00463208" w:rsidRDefault="005B6FAF" w:rsidP="00135510">
    <w:pPr>
      <w:pStyle w:val="Koptekst"/>
      <w:ind w:left="-794"/>
    </w:pPr>
    <w:r>
      <w:rPr>
        <w:noProof/>
      </w:rPr>
      <w:drawing>
        <wp:inline distT="0" distB="0" distL="0" distR="0" wp14:anchorId="53347153" wp14:editId="53347154">
          <wp:extent cx="846000" cy="744554"/>
          <wp:effectExtent l="0" t="0" r="0" b="0"/>
          <wp:docPr id="1267688522" name="Afbeelding 1267688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inderopvang_Branche.jpg"/>
                  <pic:cNvPicPr/>
                </pic:nvPicPr>
                <pic:blipFill>
                  <a:blip r:embed="rId1">
                    <a:extLst>
                      <a:ext uri="{28A0092B-C50C-407E-A947-70E740481C1C}">
                        <a14:useLocalDpi xmlns:a14="http://schemas.microsoft.com/office/drawing/2010/main" val="0"/>
                      </a:ext>
                    </a:extLst>
                  </a:blip>
                  <a:stretch>
                    <a:fillRect/>
                  </a:stretch>
                </pic:blipFill>
                <pic:spPr>
                  <a:xfrm>
                    <a:off x="0" y="0"/>
                    <a:ext cx="846000" cy="744554"/>
                  </a:xfrm>
                  <a:prstGeom prst="rect">
                    <a:avLst/>
                  </a:prstGeom>
                </pic:spPr>
              </pic:pic>
            </a:graphicData>
          </a:graphic>
        </wp:inline>
      </w:drawing>
    </w:r>
  </w:p>
  <w:p w14:paraId="5334714B" w14:textId="77777777" w:rsidR="00463208" w:rsidRDefault="00463208" w:rsidP="00135510">
    <w:pPr>
      <w:pStyle w:val="Koptekst"/>
      <w:ind w:left="-794"/>
    </w:pPr>
  </w:p>
  <w:p w14:paraId="5334714C" w14:textId="77777777" w:rsidR="00463208" w:rsidRDefault="00463208" w:rsidP="00135510">
    <w:pPr>
      <w:pStyle w:val="Koptekst"/>
      <w:ind w:left="-79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4714D" w14:textId="77777777" w:rsidR="005D3295" w:rsidRDefault="005D3295" w:rsidP="00100AB4">
    <w:pPr>
      <w:pStyle w:val="Koptekst"/>
      <w:ind w:left="-794"/>
    </w:pPr>
  </w:p>
  <w:p w14:paraId="5334714E" w14:textId="77777777" w:rsidR="00CB0242" w:rsidRDefault="00CC7ED8" w:rsidP="00100AB4">
    <w:pPr>
      <w:pStyle w:val="Koptekst"/>
      <w:ind w:left="-794"/>
    </w:pPr>
    <w:r>
      <w:rPr>
        <w:noProof/>
      </w:rPr>
      <w:drawing>
        <wp:inline distT="0" distB="0" distL="0" distR="0" wp14:anchorId="53347155" wp14:editId="53347156">
          <wp:extent cx="846000" cy="744554"/>
          <wp:effectExtent l="0" t="0" r="0" b="0"/>
          <wp:docPr id="1685182438" name="Afbeelding 1685182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inderopvang_Branche.jpg"/>
                  <pic:cNvPicPr/>
                </pic:nvPicPr>
                <pic:blipFill>
                  <a:blip r:embed="rId1">
                    <a:extLst>
                      <a:ext uri="{28A0092B-C50C-407E-A947-70E740481C1C}">
                        <a14:useLocalDpi xmlns:a14="http://schemas.microsoft.com/office/drawing/2010/main" val="0"/>
                      </a:ext>
                    </a:extLst>
                  </a:blip>
                  <a:stretch>
                    <a:fillRect/>
                  </a:stretch>
                </pic:blipFill>
                <pic:spPr>
                  <a:xfrm>
                    <a:off x="0" y="0"/>
                    <a:ext cx="846000" cy="744554"/>
                  </a:xfrm>
                  <a:prstGeom prst="rect">
                    <a:avLst/>
                  </a:prstGeom>
                </pic:spPr>
              </pic:pic>
            </a:graphicData>
          </a:graphic>
        </wp:inline>
      </w:drawing>
    </w:r>
  </w:p>
  <w:p w14:paraId="5334714F" w14:textId="77777777" w:rsidR="00325179" w:rsidRDefault="00325179" w:rsidP="00CC7ED8">
    <w:pPr>
      <w:pStyle w:val="Koptekst"/>
    </w:pPr>
  </w:p>
  <w:p w14:paraId="53347150" w14:textId="77777777" w:rsidR="00325179" w:rsidRDefault="00325179" w:rsidP="00100AB4">
    <w:pPr>
      <w:pStyle w:val="Koptekst"/>
      <w:ind w:left="-79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B78B9"/>
    <w:multiLevelType w:val="hybridMultilevel"/>
    <w:tmpl w:val="59322D00"/>
    <w:lvl w:ilvl="0" w:tplc="9AEE2F84">
      <w:start w:val="1"/>
      <w:numFmt w:val="bullet"/>
      <w:lvlText w:val=""/>
      <w:lvlJc w:val="left"/>
      <w:pPr>
        <w:ind w:left="-29" w:hanging="397"/>
      </w:pPr>
      <w:rPr>
        <w:rFonts w:ascii="Wingdings" w:hAnsi="Wingdings"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 w15:restartNumberingAfterBreak="0">
    <w:nsid w:val="07DA56E2"/>
    <w:multiLevelType w:val="hybridMultilevel"/>
    <w:tmpl w:val="E2CAE6CC"/>
    <w:lvl w:ilvl="0" w:tplc="31D62F46">
      <w:start w:val="5"/>
      <w:numFmt w:val="bullet"/>
      <w:lvlText w:val=""/>
      <w:lvlJc w:val="left"/>
      <w:pPr>
        <w:ind w:left="720" w:hanging="360"/>
      </w:pPr>
      <w:rPr>
        <w:rFonts w:ascii="Symbol" w:eastAsiaTheme="minorHAns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1E6C4D"/>
    <w:multiLevelType w:val="hybridMultilevel"/>
    <w:tmpl w:val="302C8488"/>
    <w:lvl w:ilvl="0" w:tplc="9AEE2F84">
      <w:start w:val="1"/>
      <w:numFmt w:val="bullet"/>
      <w:lvlText w:val=""/>
      <w:lvlJc w:val="left"/>
      <w:pPr>
        <w:ind w:left="-29" w:hanging="397"/>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26909"/>
    <w:multiLevelType w:val="hybridMultilevel"/>
    <w:tmpl w:val="07F6A2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2F7055"/>
    <w:multiLevelType w:val="hybridMultilevel"/>
    <w:tmpl w:val="011A9EC2"/>
    <w:lvl w:ilvl="0" w:tplc="F22E8558">
      <w:start w:val="5"/>
      <w:numFmt w:val="bullet"/>
      <w:lvlText w:val=""/>
      <w:lvlJc w:val="left"/>
      <w:pPr>
        <w:ind w:left="720" w:hanging="360"/>
      </w:pPr>
      <w:rPr>
        <w:rFonts w:ascii="Symbol" w:eastAsiaTheme="minorHAns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097F9F"/>
    <w:multiLevelType w:val="hybridMultilevel"/>
    <w:tmpl w:val="DC2622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355720"/>
    <w:multiLevelType w:val="hybridMultilevel"/>
    <w:tmpl w:val="84B237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CB5BE0"/>
    <w:multiLevelType w:val="hybridMultilevel"/>
    <w:tmpl w:val="3C1C80A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28AD3F88"/>
    <w:multiLevelType w:val="hybridMultilevel"/>
    <w:tmpl w:val="4A0616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E1D5CD6"/>
    <w:multiLevelType w:val="hybridMultilevel"/>
    <w:tmpl w:val="B20E5C18"/>
    <w:lvl w:ilvl="0" w:tplc="9AEE2F84">
      <w:start w:val="1"/>
      <w:numFmt w:val="bullet"/>
      <w:lvlText w:val=""/>
      <w:lvlJc w:val="left"/>
      <w:pPr>
        <w:ind w:left="-29" w:hanging="397"/>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E80274"/>
    <w:multiLevelType w:val="hybridMultilevel"/>
    <w:tmpl w:val="BAACE0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9775213"/>
    <w:multiLevelType w:val="hybridMultilevel"/>
    <w:tmpl w:val="A058D3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F3E7CED"/>
    <w:multiLevelType w:val="multilevel"/>
    <w:tmpl w:val="D98C48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0D66E0"/>
    <w:multiLevelType w:val="hybridMultilevel"/>
    <w:tmpl w:val="DE54DA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D950709"/>
    <w:multiLevelType w:val="hybridMultilevel"/>
    <w:tmpl w:val="43DCB85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50405DFB"/>
    <w:multiLevelType w:val="hybridMultilevel"/>
    <w:tmpl w:val="32288EF6"/>
    <w:lvl w:ilvl="0" w:tplc="C6C02606">
      <w:start w:val="5"/>
      <w:numFmt w:val="bullet"/>
      <w:lvlText w:val=""/>
      <w:lvlJc w:val="left"/>
      <w:pPr>
        <w:ind w:left="720" w:hanging="360"/>
      </w:pPr>
      <w:rPr>
        <w:rFonts w:ascii="Symbol" w:eastAsiaTheme="minorHAns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52B0F2A"/>
    <w:multiLevelType w:val="hybridMultilevel"/>
    <w:tmpl w:val="07F82F4C"/>
    <w:lvl w:ilvl="0" w:tplc="6FDA9036">
      <w:start w:val="5"/>
      <w:numFmt w:val="bullet"/>
      <w:lvlText w:val=""/>
      <w:lvlJc w:val="left"/>
      <w:pPr>
        <w:ind w:left="720" w:hanging="360"/>
      </w:pPr>
      <w:rPr>
        <w:rFonts w:ascii="Symbol" w:eastAsiaTheme="minorHAns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67E7663"/>
    <w:multiLevelType w:val="hybridMultilevel"/>
    <w:tmpl w:val="F85A59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EC160C6"/>
    <w:multiLevelType w:val="hybridMultilevel"/>
    <w:tmpl w:val="52B43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F9C1C0D"/>
    <w:multiLevelType w:val="hybridMultilevel"/>
    <w:tmpl w:val="BDB8CBC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0" w15:restartNumberingAfterBreak="0">
    <w:nsid w:val="61E008D0"/>
    <w:multiLevelType w:val="multilevel"/>
    <w:tmpl w:val="6C72AFA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21" w15:restartNumberingAfterBreak="0">
    <w:nsid w:val="655243A0"/>
    <w:multiLevelType w:val="hybridMultilevel"/>
    <w:tmpl w:val="DDFCC5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57C07A4"/>
    <w:multiLevelType w:val="hybridMultilevel"/>
    <w:tmpl w:val="49CC96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9C445F4"/>
    <w:multiLevelType w:val="hybridMultilevel"/>
    <w:tmpl w:val="C5E214EC"/>
    <w:lvl w:ilvl="0" w:tplc="9AEE2F84">
      <w:start w:val="1"/>
      <w:numFmt w:val="bullet"/>
      <w:lvlText w:val=""/>
      <w:lvlJc w:val="left"/>
      <w:pPr>
        <w:ind w:left="975" w:hanging="360"/>
      </w:pPr>
      <w:rPr>
        <w:rFonts w:ascii="Wingdings" w:hAnsi="Wingdings" w:hint="default"/>
      </w:rPr>
    </w:lvl>
    <w:lvl w:ilvl="1" w:tplc="04130003" w:tentative="1">
      <w:start w:val="1"/>
      <w:numFmt w:val="bullet"/>
      <w:lvlText w:val="o"/>
      <w:lvlJc w:val="left"/>
      <w:pPr>
        <w:ind w:left="1695" w:hanging="360"/>
      </w:pPr>
      <w:rPr>
        <w:rFonts w:ascii="Courier New" w:hAnsi="Courier New" w:cs="Courier New" w:hint="default"/>
      </w:rPr>
    </w:lvl>
    <w:lvl w:ilvl="2" w:tplc="04130005" w:tentative="1">
      <w:start w:val="1"/>
      <w:numFmt w:val="bullet"/>
      <w:lvlText w:val=""/>
      <w:lvlJc w:val="left"/>
      <w:pPr>
        <w:ind w:left="2415" w:hanging="360"/>
      </w:pPr>
      <w:rPr>
        <w:rFonts w:ascii="Wingdings" w:hAnsi="Wingdings" w:hint="default"/>
      </w:rPr>
    </w:lvl>
    <w:lvl w:ilvl="3" w:tplc="04130001" w:tentative="1">
      <w:start w:val="1"/>
      <w:numFmt w:val="bullet"/>
      <w:lvlText w:val=""/>
      <w:lvlJc w:val="left"/>
      <w:pPr>
        <w:ind w:left="3135" w:hanging="360"/>
      </w:pPr>
      <w:rPr>
        <w:rFonts w:ascii="Symbol" w:hAnsi="Symbol" w:hint="default"/>
      </w:rPr>
    </w:lvl>
    <w:lvl w:ilvl="4" w:tplc="04130003" w:tentative="1">
      <w:start w:val="1"/>
      <w:numFmt w:val="bullet"/>
      <w:lvlText w:val="o"/>
      <w:lvlJc w:val="left"/>
      <w:pPr>
        <w:ind w:left="3855" w:hanging="360"/>
      </w:pPr>
      <w:rPr>
        <w:rFonts w:ascii="Courier New" w:hAnsi="Courier New" w:cs="Courier New" w:hint="default"/>
      </w:rPr>
    </w:lvl>
    <w:lvl w:ilvl="5" w:tplc="04130005" w:tentative="1">
      <w:start w:val="1"/>
      <w:numFmt w:val="bullet"/>
      <w:lvlText w:val=""/>
      <w:lvlJc w:val="left"/>
      <w:pPr>
        <w:ind w:left="4575" w:hanging="360"/>
      </w:pPr>
      <w:rPr>
        <w:rFonts w:ascii="Wingdings" w:hAnsi="Wingdings" w:hint="default"/>
      </w:rPr>
    </w:lvl>
    <w:lvl w:ilvl="6" w:tplc="04130001" w:tentative="1">
      <w:start w:val="1"/>
      <w:numFmt w:val="bullet"/>
      <w:lvlText w:val=""/>
      <w:lvlJc w:val="left"/>
      <w:pPr>
        <w:ind w:left="5295" w:hanging="360"/>
      </w:pPr>
      <w:rPr>
        <w:rFonts w:ascii="Symbol" w:hAnsi="Symbol" w:hint="default"/>
      </w:rPr>
    </w:lvl>
    <w:lvl w:ilvl="7" w:tplc="04130003" w:tentative="1">
      <w:start w:val="1"/>
      <w:numFmt w:val="bullet"/>
      <w:lvlText w:val="o"/>
      <w:lvlJc w:val="left"/>
      <w:pPr>
        <w:ind w:left="6015" w:hanging="360"/>
      </w:pPr>
      <w:rPr>
        <w:rFonts w:ascii="Courier New" w:hAnsi="Courier New" w:cs="Courier New" w:hint="default"/>
      </w:rPr>
    </w:lvl>
    <w:lvl w:ilvl="8" w:tplc="04130005" w:tentative="1">
      <w:start w:val="1"/>
      <w:numFmt w:val="bullet"/>
      <w:lvlText w:val=""/>
      <w:lvlJc w:val="left"/>
      <w:pPr>
        <w:ind w:left="6735" w:hanging="360"/>
      </w:pPr>
      <w:rPr>
        <w:rFonts w:ascii="Wingdings" w:hAnsi="Wingdings" w:hint="default"/>
      </w:rPr>
    </w:lvl>
  </w:abstractNum>
  <w:abstractNum w:abstractNumId="24" w15:restartNumberingAfterBreak="0">
    <w:nsid w:val="6A37054F"/>
    <w:multiLevelType w:val="hybridMultilevel"/>
    <w:tmpl w:val="6C625A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C123018"/>
    <w:multiLevelType w:val="hybridMultilevel"/>
    <w:tmpl w:val="79ECF98A"/>
    <w:lvl w:ilvl="0" w:tplc="B034434E">
      <w:start w:val="1"/>
      <w:numFmt w:val="bullet"/>
      <w:lvlText w:val="•"/>
      <w:lvlJc w:val="left"/>
      <w:pPr>
        <w:ind w:left="469"/>
      </w:pPr>
      <w:rPr>
        <w:rFonts w:ascii="Calibri" w:eastAsia="Calibri" w:hAnsi="Calibri" w:cs="Calibri"/>
        <w:b w:val="0"/>
        <w:i w:val="0"/>
        <w:strike w:val="0"/>
        <w:dstrike w:val="0"/>
        <w:color w:val="DA0812"/>
        <w:sz w:val="24"/>
        <w:szCs w:val="24"/>
        <w:u w:val="none" w:color="000000"/>
        <w:bdr w:val="none" w:sz="0" w:space="0" w:color="auto"/>
        <w:shd w:val="clear" w:color="auto" w:fill="auto"/>
        <w:vertAlign w:val="baseline"/>
      </w:rPr>
    </w:lvl>
    <w:lvl w:ilvl="1" w:tplc="759072D0">
      <w:start w:val="1"/>
      <w:numFmt w:val="bullet"/>
      <w:lvlText w:val="o"/>
      <w:lvlJc w:val="left"/>
      <w:pPr>
        <w:ind w:left="1080"/>
      </w:pPr>
      <w:rPr>
        <w:rFonts w:ascii="Calibri" w:eastAsia="Calibri" w:hAnsi="Calibri" w:cs="Calibri"/>
        <w:b w:val="0"/>
        <w:i w:val="0"/>
        <w:strike w:val="0"/>
        <w:dstrike w:val="0"/>
        <w:color w:val="DA0812"/>
        <w:sz w:val="24"/>
        <w:szCs w:val="24"/>
        <w:u w:val="none" w:color="000000"/>
        <w:bdr w:val="none" w:sz="0" w:space="0" w:color="auto"/>
        <w:shd w:val="clear" w:color="auto" w:fill="auto"/>
        <w:vertAlign w:val="baseline"/>
      </w:rPr>
    </w:lvl>
    <w:lvl w:ilvl="2" w:tplc="1C4E40CE">
      <w:start w:val="1"/>
      <w:numFmt w:val="bullet"/>
      <w:lvlText w:val="▪"/>
      <w:lvlJc w:val="left"/>
      <w:pPr>
        <w:ind w:left="1800"/>
      </w:pPr>
      <w:rPr>
        <w:rFonts w:ascii="Calibri" w:eastAsia="Calibri" w:hAnsi="Calibri" w:cs="Calibri"/>
        <w:b w:val="0"/>
        <w:i w:val="0"/>
        <w:strike w:val="0"/>
        <w:dstrike w:val="0"/>
        <w:color w:val="DA0812"/>
        <w:sz w:val="24"/>
        <w:szCs w:val="24"/>
        <w:u w:val="none" w:color="000000"/>
        <w:bdr w:val="none" w:sz="0" w:space="0" w:color="auto"/>
        <w:shd w:val="clear" w:color="auto" w:fill="auto"/>
        <w:vertAlign w:val="baseline"/>
      </w:rPr>
    </w:lvl>
    <w:lvl w:ilvl="3" w:tplc="79146540">
      <w:start w:val="1"/>
      <w:numFmt w:val="bullet"/>
      <w:lvlText w:val="•"/>
      <w:lvlJc w:val="left"/>
      <w:pPr>
        <w:ind w:left="2520"/>
      </w:pPr>
      <w:rPr>
        <w:rFonts w:ascii="Calibri" w:eastAsia="Calibri" w:hAnsi="Calibri" w:cs="Calibri"/>
        <w:b w:val="0"/>
        <w:i w:val="0"/>
        <w:strike w:val="0"/>
        <w:dstrike w:val="0"/>
        <w:color w:val="DA0812"/>
        <w:sz w:val="24"/>
        <w:szCs w:val="24"/>
        <w:u w:val="none" w:color="000000"/>
        <w:bdr w:val="none" w:sz="0" w:space="0" w:color="auto"/>
        <w:shd w:val="clear" w:color="auto" w:fill="auto"/>
        <w:vertAlign w:val="baseline"/>
      </w:rPr>
    </w:lvl>
    <w:lvl w:ilvl="4" w:tplc="DB166D26">
      <w:start w:val="1"/>
      <w:numFmt w:val="bullet"/>
      <w:lvlText w:val="o"/>
      <w:lvlJc w:val="left"/>
      <w:pPr>
        <w:ind w:left="3240"/>
      </w:pPr>
      <w:rPr>
        <w:rFonts w:ascii="Calibri" w:eastAsia="Calibri" w:hAnsi="Calibri" w:cs="Calibri"/>
        <w:b w:val="0"/>
        <w:i w:val="0"/>
        <w:strike w:val="0"/>
        <w:dstrike w:val="0"/>
        <w:color w:val="DA0812"/>
        <w:sz w:val="24"/>
        <w:szCs w:val="24"/>
        <w:u w:val="none" w:color="000000"/>
        <w:bdr w:val="none" w:sz="0" w:space="0" w:color="auto"/>
        <w:shd w:val="clear" w:color="auto" w:fill="auto"/>
        <w:vertAlign w:val="baseline"/>
      </w:rPr>
    </w:lvl>
    <w:lvl w:ilvl="5" w:tplc="D57CA3A4">
      <w:start w:val="1"/>
      <w:numFmt w:val="bullet"/>
      <w:lvlText w:val="▪"/>
      <w:lvlJc w:val="left"/>
      <w:pPr>
        <w:ind w:left="3960"/>
      </w:pPr>
      <w:rPr>
        <w:rFonts w:ascii="Calibri" w:eastAsia="Calibri" w:hAnsi="Calibri" w:cs="Calibri"/>
        <w:b w:val="0"/>
        <w:i w:val="0"/>
        <w:strike w:val="0"/>
        <w:dstrike w:val="0"/>
        <w:color w:val="DA0812"/>
        <w:sz w:val="24"/>
        <w:szCs w:val="24"/>
        <w:u w:val="none" w:color="000000"/>
        <w:bdr w:val="none" w:sz="0" w:space="0" w:color="auto"/>
        <w:shd w:val="clear" w:color="auto" w:fill="auto"/>
        <w:vertAlign w:val="baseline"/>
      </w:rPr>
    </w:lvl>
    <w:lvl w:ilvl="6" w:tplc="51302744">
      <w:start w:val="1"/>
      <w:numFmt w:val="bullet"/>
      <w:lvlText w:val="•"/>
      <w:lvlJc w:val="left"/>
      <w:pPr>
        <w:ind w:left="4680"/>
      </w:pPr>
      <w:rPr>
        <w:rFonts w:ascii="Calibri" w:eastAsia="Calibri" w:hAnsi="Calibri" w:cs="Calibri"/>
        <w:b w:val="0"/>
        <w:i w:val="0"/>
        <w:strike w:val="0"/>
        <w:dstrike w:val="0"/>
        <w:color w:val="DA0812"/>
        <w:sz w:val="24"/>
        <w:szCs w:val="24"/>
        <w:u w:val="none" w:color="000000"/>
        <w:bdr w:val="none" w:sz="0" w:space="0" w:color="auto"/>
        <w:shd w:val="clear" w:color="auto" w:fill="auto"/>
        <w:vertAlign w:val="baseline"/>
      </w:rPr>
    </w:lvl>
    <w:lvl w:ilvl="7" w:tplc="D48CB53A">
      <w:start w:val="1"/>
      <w:numFmt w:val="bullet"/>
      <w:lvlText w:val="o"/>
      <w:lvlJc w:val="left"/>
      <w:pPr>
        <w:ind w:left="5400"/>
      </w:pPr>
      <w:rPr>
        <w:rFonts w:ascii="Calibri" w:eastAsia="Calibri" w:hAnsi="Calibri" w:cs="Calibri"/>
        <w:b w:val="0"/>
        <w:i w:val="0"/>
        <w:strike w:val="0"/>
        <w:dstrike w:val="0"/>
        <w:color w:val="DA0812"/>
        <w:sz w:val="24"/>
        <w:szCs w:val="24"/>
        <w:u w:val="none" w:color="000000"/>
        <w:bdr w:val="none" w:sz="0" w:space="0" w:color="auto"/>
        <w:shd w:val="clear" w:color="auto" w:fill="auto"/>
        <w:vertAlign w:val="baseline"/>
      </w:rPr>
    </w:lvl>
    <w:lvl w:ilvl="8" w:tplc="E57ECC9C">
      <w:start w:val="1"/>
      <w:numFmt w:val="bullet"/>
      <w:lvlText w:val="▪"/>
      <w:lvlJc w:val="left"/>
      <w:pPr>
        <w:ind w:left="6120"/>
      </w:pPr>
      <w:rPr>
        <w:rFonts w:ascii="Calibri" w:eastAsia="Calibri" w:hAnsi="Calibri" w:cs="Calibri"/>
        <w:b w:val="0"/>
        <w:i w:val="0"/>
        <w:strike w:val="0"/>
        <w:dstrike w:val="0"/>
        <w:color w:val="DA0812"/>
        <w:sz w:val="24"/>
        <w:szCs w:val="24"/>
        <w:u w:val="none" w:color="000000"/>
        <w:bdr w:val="none" w:sz="0" w:space="0" w:color="auto"/>
        <w:shd w:val="clear" w:color="auto" w:fill="auto"/>
        <w:vertAlign w:val="baseline"/>
      </w:rPr>
    </w:lvl>
  </w:abstractNum>
  <w:abstractNum w:abstractNumId="26" w15:restartNumberingAfterBreak="0">
    <w:nsid w:val="6E934856"/>
    <w:multiLevelType w:val="hybridMultilevel"/>
    <w:tmpl w:val="AC4EA2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468165B"/>
    <w:multiLevelType w:val="hybridMultilevel"/>
    <w:tmpl w:val="90F21D5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8" w15:restartNumberingAfterBreak="0">
    <w:nsid w:val="75046AC7"/>
    <w:multiLevelType w:val="hybridMultilevel"/>
    <w:tmpl w:val="2648E1AC"/>
    <w:lvl w:ilvl="0" w:tplc="3892A19C">
      <w:start w:val="1"/>
      <w:numFmt w:val="bullet"/>
      <w:lvlText w:val="•"/>
      <w:lvlJc w:val="left"/>
      <w:pPr>
        <w:ind w:left="469"/>
      </w:pPr>
      <w:rPr>
        <w:rFonts w:ascii="Calibri" w:eastAsia="Calibri" w:hAnsi="Calibri" w:cs="Calibri"/>
        <w:b w:val="0"/>
        <w:i w:val="0"/>
        <w:strike w:val="0"/>
        <w:dstrike w:val="0"/>
        <w:color w:val="DA0812"/>
        <w:sz w:val="24"/>
        <w:szCs w:val="24"/>
        <w:u w:val="none" w:color="000000"/>
        <w:bdr w:val="none" w:sz="0" w:space="0" w:color="auto"/>
        <w:shd w:val="clear" w:color="auto" w:fill="auto"/>
        <w:vertAlign w:val="baseline"/>
      </w:rPr>
    </w:lvl>
    <w:lvl w:ilvl="1" w:tplc="4F3E7478">
      <w:start w:val="1"/>
      <w:numFmt w:val="bullet"/>
      <w:lvlText w:val="o"/>
      <w:lvlJc w:val="left"/>
      <w:pPr>
        <w:ind w:left="1080"/>
      </w:pPr>
      <w:rPr>
        <w:rFonts w:ascii="Calibri" w:eastAsia="Calibri" w:hAnsi="Calibri" w:cs="Calibri"/>
        <w:b w:val="0"/>
        <w:i w:val="0"/>
        <w:strike w:val="0"/>
        <w:dstrike w:val="0"/>
        <w:color w:val="DA0812"/>
        <w:sz w:val="24"/>
        <w:szCs w:val="24"/>
        <w:u w:val="none" w:color="000000"/>
        <w:bdr w:val="none" w:sz="0" w:space="0" w:color="auto"/>
        <w:shd w:val="clear" w:color="auto" w:fill="auto"/>
        <w:vertAlign w:val="baseline"/>
      </w:rPr>
    </w:lvl>
    <w:lvl w:ilvl="2" w:tplc="A29E26B2">
      <w:start w:val="1"/>
      <w:numFmt w:val="bullet"/>
      <w:lvlText w:val="▪"/>
      <w:lvlJc w:val="left"/>
      <w:pPr>
        <w:ind w:left="1800"/>
      </w:pPr>
      <w:rPr>
        <w:rFonts w:ascii="Calibri" w:eastAsia="Calibri" w:hAnsi="Calibri" w:cs="Calibri"/>
        <w:b w:val="0"/>
        <w:i w:val="0"/>
        <w:strike w:val="0"/>
        <w:dstrike w:val="0"/>
        <w:color w:val="DA0812"/>
        <w:sz w:val="24"/>
        <w:szCs w:val="24"/>
        <w:u w:val="none" w:color="000000"/>
        <w:bdr w:val="none" w:sz="0" w:space="0" w:color="auto"/>
        <w:shd w:val="clear" w:color="auto" w:fill="auto"/>
        <w:vertAlign w:val="baseline"/>
      </w:rPr>
    </w:lvl>
    <w:lvl w:ilvl="3" w:tplc="FB4AE81A">
      <w:start w:val="1"/>
      <w:numFmt w:val="bullet"/>
      <w:lvlText w:val="•"/>
      <w:lvlJc w:val="left"/>
      <w:pPr>
        <w:ind w:left="2520"/>
      </w:pPr>
      <w:rPr>
        <w:rFonts w:ascii="Calibri" w:eastAsia="Calibri" w:hAnsi="Calibri" w:cs="Calibri"/>
        <w:b w:val="0"/>
        <w:i w:val="0"/>
        <w:strike w:val="0"/>
        <w:dstrike w:val="0"/>
        <w:color w:val="DA0812"/>
        <w:sz w:val="24"/>
        <w:szCs w:val="24"/>
        <w:u w:val="none" w:color="000000"/>
        <w:bdr w:val="none" w:sz="0" w:space="0" w:color="auto"/>
        <w:shd w:val="clear" w:color="auto" w:fill="auto"/>
        <w:vertAlign w:val="baseline"/>
      </w:rPr>
    </w:lvl>
    <w:lvl w:ilvl="4" w:tplc="D966D3B6">
      <w:start w:val="1"/>
      <w:numFmt w:val="bullet"/>
      <w:lvlText w:val="o"/>
      <w:lvlJc w:val="left"/>
      <w:pPr>
        <w:ind w:left="3240"/>
      </w:pPr>
      <w:rPr>
        <w:rFonts w:ascii="Calibri" w:eastAsia="Calibri" w:hAnsi="Calibri" w:cs="Calibri"/>
        <w:b w:val="0"/>
        <w:i w:val="0"/>
        <w:strike w:val="0"/>
        <w:dstrike w:val="0"/>
        <w:color w:val="DA0812"/>
        <w:sz w:val="24"/>
        <w:szCs w:val="24"/>
        <w:u w:val="none" w:color="000000"/>
        <w:bdr w:val="none" w:sz="0" w:space="0" w:color="auto"/>
        <w:shd w:val="clear" w:color="auto" w:fill="auto"/>
        <w:vertAlign w:val="baseline"/>
      </w:rPr>
    </w:lvl>
    <w:lvl w:ilvl="5" w:tplc="8B1E69BA">
      <w:start w:val="1"/>
      <w:numFmt w:val="bullet"/>
      <w:lvlText w:val="▪"/>
      <w:lvlJc w:val="left"/>
      <w:pPr>
        <w:ind w:left="3960"/>
      </w:pPr>
      <w:rPr>
        <w:rFonts w:ascii="Calibri" w:eastAsia="Calibri" w:hAnsi="Calibri" w:cs="Calibri"/>
        <w:b w:val="0"/>
        <w:i w:val="0"/>
        <w:strike w:val="0"/>
        <w:dstrike w:val="0"/>
        <w:color w:val="DA0812"/>
        <w:sz w:val="24"/>
        <w:szCs w:val="24"/>
        <w:u w:val="none" w:color="000000"/>
        <w:bdr w:val="none" w:sz="0" w:space="0" w:color="auto"/>
        <w:shd w:val="clear" w:color="auto" w:fill="auto"/>
        <w:vertAlign w:val="baseline"/>
      </w:rPr>
    </w:lvl>
    <w:lvl w:ilvl="6" w:tplc="6BF628E0">
      <w:start w:val="1"/>
      <w:numFmt w:val="bullet"/>
      <w:lvlText w:val="•"/>
      <w:lvlJc w:val="left"/>
      <w:pPr>
        <w:ind w:left="4680"/>
      </w:pPr>
      <w:rPr>
        <w:rFonts w:ascii="Calibri" w:eastAsia="Calibri" w:hAnsi="Calibri" w:cs="Calibri"/>
        <w:b w:val="0"/>
        <w:i w:val="0"/>
        <w:strike w:val="0"/>
        <w:dstrike w:val="0"/>
        <w:color w:val="DA0812"/>
        <w:sz w:val="24"/>
        <w:szCs w:val="24"/>
        <w:u w:val="none" w:color="000000"/>
        <w:bdr w:val="none" w:sz="0" w:space="0" w:color="auto"/>
        <w:shd w:val="clear" w:color="auto" w:fill="auto"/>
        <w:vertAlign w:val="baseline"/>
      </w:rPr>
    </w:lvl>
    <w:lvl w:ilvl="7" w:tplc="A2AAFF9E">
      <w:start w:val="1"/>
      <w:numFmt w:val="bullet"/>
      <w:lvlText w:val="o"/>
      <w:lvlJc w:val="left"/>
      <w:pPr>
        <w:ind w:left="5400"/>
      </w:pPr>
      <w:rPr>
        <w:rFonts w:ascii="Calibri" w:eastAsia="Calibri" w:hAnsi="Calibri" w:cs="Calibri"/>
        <w:b w:val="0"/>
        <w:i w:val="0"/>
        <w:strike w:val="0"/>
        <w:dstrike w:val="0"/>
        <w:color w:val="DA0812"/>
        <w:sz w:val="24"/>
        <w:szCs w:val="24"/>
        <w:u w:val="none" w:color="000000"/>
        <w:bdr w:val="none" w:sz="0" w:space="0" w:color="auto"/>
        <w:shd w:val="clear" w:color="auto" w:fill="auto"/>
        <w:vertAlign w:val="baseline"/>
      </w:rPr>
    </w:lvl>
    <w:lvl w:ilvl="8" w:tplc="EB6C4DAA">
      <w:start w:val="1"/>
      <w:numFmt w:val="bullet"/>
      <w:lvlText w:val="▪"/>
      <w:lvlJc w:val="left"/>
      <w:pPr>
        <w:ind w:left="6120"/>
      </w:pPr>
      <w:rPr>
        <w:rFonts w:ascii="Calibri" w:eastAsia="Calibri" w:hAnsi="Calibri" w:cs="Calibri"/>
        <w:b w:val="0"/>
        <w:i w:val="0"/>
        <w:strike w:val="0"/>
        <w:dstrike w:val="0"/>
        <w:color w:val="DA0812"/>
        <w:sz w:val="24"/>
        <w:szCs w:val="24"/>
        <w:u w:val="none" w:color="000000"/>
        <w:bdr w:val="none" w:sz="0" w:space="0" w:color="auto"/>
        <w:shd w:val="clear" w:color="auto" w:fill="auto"/>
        <w:vertAlign w:val="baseline"/>
      </w:rPr>
    </w:lvl>
  </w:abstractNum>
  <w:abstractNum w:abstractNumId="29" w15:restartNumberingAfterBreak="0">
    <w:nsid w:val="78385DFE"/>
    <w:multiLevelType w:val="hybridMultilevel"/>
    <w:tmpl w:val="265E587E"/>
    <w:lvl w:ilvl="0" w:tplc="9AEE2F84">
      <w:start w:val="1"/>
      <w:numFmt w:val="bullet"/>
      <w:lvlText w:val=""/>
      <w:lvlJc w:val="left"/>
      <w:pPr>
        <w:ind w:left="-455" w:hanging="397"/>
      </w:pPr>
      <w:rPr>
        <w:rFonts w:ascii="Wingdings" w:hAnsi="Wingdings"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30" w15:restartNumberingAfterBreak="0">
    <w:nsid w:val="79115FD6"/>
    <w:multiLevelType w:val="hybridMultilevel"/>
    <w:tmpl w:val="D3C49A1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1" w15:restartNumberingAfterBreak="0">
    <w:nsid w:val="79685863"/>
    <w:multiLevelType w:val="hybridMultilevel"/>
    <w:tmpl w:val="55C4DB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F12222A"/>
    <w:multiLevelType w:val="hybridMultilevel"/>
    <w:tmpl w:val="AE0217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92424794">
    <w:abstractNumId w:val="6"/>
  </w:num>
  <w:num w:numId="2" w16cid:durableId="1569415239">
    <w:abstractNumId w:val="0"/>
  </w:num>
  <w:num w:numId="3" w16cid:durableId="1917595953">
    <w:abstractNumId w:val="29"/>
  </w:num>
  <w:num w:numId="4" w16cid:durableId="1801267224">
    <w:abstractNumId w:val="2"/>
  </w:num>
  <w:num w:numId="5" w16cid:durableId="164172943">
    <w:abstractNumId w:val="9"/>
  </w:num>
  <w:num w:numId="6" w16cid:durableId="1855194189">
    <w:abstractNumId w:val="20"/>
  </w:num>
  <w:num w:numId="7" w16cid:durableId="1960799868">
    <w:abstractNumId w:val="12"/>
  </w:num>
  <w:num w:numId="8" w16cid:durableId="952244210">
    <w:abstractNumId w:val="27"/>
  </w:num>
  <w:num w:numId="9" w16cid:durableId="1374425574">
    <w:abstractNumId w:val="7"/>
  </w:num>
  <w:num w:numId="10" w16cid:durableId="1073621634">
    <w:abstractNumId w:val="14"/>
  </w:num>
  <w:num w:numId="11" w16cid:durableId="1022897694">
    <w:abstractNumId w:val="30"/>
  </w:num>
  <w:num w:numId="12" w16cid:durableId="1083575098">
    <w:abstractNumId w:val="19"/>
  </w:num>
  <w:num w:numId="13" w16cid:durableId="1688871865">
    <w:abstractNumId w:val="32"/>
  </w:num>
  <w:num w:numId="14" w16cid:durableId="232008067">
    <w:abstractNumId w:val="10"/>
  </w:num>
  <w:num w:numId="15" w16cid:durableId="814833990">
    <w:abstractNumId w:val="8"/>
  </w:num>
  <w:num w:numId="16" w16cid:durableId="306085569">
    <w:abstractNumId w:val="22"/>
  </w:num>
  <w:num w:numId="17" w16cid:durableId="333343715">
    <w:abstractNumId w:val="18"/>
  </w:num>
  <w:num w:numId="18" w16cid:durableId="136995945">
    <w:abstractNumId w:val="5"/>
  </w:num>
  <w:num w:numId="19" w16cid:durableId="1661153411">
    <w:abstractNumId w:val="24"/>
  </w:num>
  <w:num w:numId="20" w16cid:durableId="1472364033">
    <w:abstractNumId w:val="11"/>
  </w:num>
  <w:num w:numId="21" w16cid:durableId="498540510">
    <w:abstractNumId w:val="17"/>
  </w:num>
  <w:num w:numId="22" w16cid:durableId="705830622">
    <w:abstractNumId w:val="13"/>
  </w:num>
  <w:num w:numId="23" w16cid:durableId="669522620">
    <w:abstractNumId w:val="28"/>
  </w:num>
  <w:num w:numId="24" w16cid:durableId="465702925">
    <w:abstractNumId w:val="25"/>
  </w:num>
  <w:num w:numId="25" w16cid:durableId="1743215675">
    <w:abstractNumId w:val="26"/>
  </w:num>
  <w:num w:numId="26" w16cid:durableId="1187213431">
    <w:abstractNumId w:val="3"/>
  </w:num>
  <w:num w:numId="27" w16cid:durableId="1069116583">
    <w:abstractNumId w:val="21"/>
  </w:num>
  <w:num w:numId="28" w16cid:durableId="1468551137">
    <w:abstractNumId w:val="31"/>
  </w:num>
  <w:num w:numId="29" w16cid:durableId="909072702">
    <w:abstractNumId w:val="23"/>
  </w:num>
  <w:num w:numId="30" w16cid:durableId="290743765">
    <w:abstractNumId w:val="15"/>
  </w:num>
  <w:num w:numId="31" w16cid:durableId="1943802069">
    <w:abstractNumId w:val="4"/>
  </w:num>
  <w:num w:numId="32" w16cid:durableId="337005860">
    <w:abstractNumId w:val="1"/>
  </w:num>
  <w:num w:numId="33" w16cid:durableId="20973142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8A"/>
    <w:rsid w:val="00004346"/>
    <w:rsid w:val="000328DC"/>
    <w:rsid w:val="00040558"/>
    <w:rsid w:val="00045BC0"/>
    <w:rsid w:val="00054AF7"/>
    <w:rsid w:val="000709F6"/>
    <w:rsid w:val="00072005"/>
    <w:rsid w:val="000A0594"/>
    <w:rsid w:val="000A1B72"/>
    <w:rsid w:val="000B5EE9"/>
    <w:rsid w:val="000C5EC1"/>
    <w:rsid w:val="000F41F8"/>
    <w:rsid w:val="000F626A"/>
    <w:rsid w:val="00100AB4"/>
    <w:rsid w:val="001115E9"/>
    <w:rsid w:val="0011447A"/>
    <w:rsid w:val="001172FC"/>
    <w:rsid w:val="0012462A"/>
    <w:rsid w:val="0013527D"/>
    <w:rsid w:val="00135510"/>
    <w:rsid w:val="00141679"/>
    <w:rsid w:val="00147625"/>
    <w:rsid w:val="00152886"/>
    <w:rsid w:val="001647EB"/>
    <w:rsid w:val="00165E90"/>
    <w:rsid w:val="001678CE"/>
    <w:rsid w:val="00177321"/>
    <w:rsid w:val="001862D0"/>
    <w:rsid w:val="001A040F"/>
    <w:rsid w:val="001B5317"/>
    <w:rsid w:val="001C31A7"/>
    <w:rsid w:val="001C37CA"/>
    <w:rsid w:val="001D616B"/>
    <w:rsid w:val="00205040"/>
    <w:rsid w:val="00211E3F"/>
    <w:rsid w:val="00217FAE"/>
    <w:rsid w:val="00231B79"/>
    <w:rsid w:val="0024432F"/>
    <w:rsid w:val="00250D8F"/>
    <w:rsid w:val="00251A18"/>
    <w:rsid w:val="00255B80"/>
    <w:rsid w:val="00261473"/>
    <w:rsid w:val="00271303"/>
    <w:rsid w:val="0027333B"/>
    <w:rsid w:val="00280900"/>
    <w:rsid w:val="00287A19"/>
    <w:rsid w:val="002947DD"/>
    <w:rsid w:val="002A17EE"/>
    <w:rsid w:val="002C540E"/>
    <w:rsid w:val="002D4139"/>
    <w:rsid w:val="002D60C9"/>
    <w:rsid w:val="002E625E"/>
    <w:rsid w:val="00313E54"/>
    <w:rsid w:val="0032069D"/>
    <w:rsid w:val="00322FF5"/>
    <w:rsid w:val="003244FF"/>
    <w:rsid w:val="00325179"/>
    <w:rsid w:val="003310DA"/>
    <w:rsid w:val="00334BBE"/>
    <w:rsid w:val="00340E33"/>
    <w:rsid w:val="003423E7"/>
    <w:rsid w:val="00352EA8"/>
    <w:rsid w:val="0035771F"/>
    <w:rsid w:val="003579F1"/>
    <w:rsid w:val="003638FF"/>
    <w:rsid w:val="00363F71"/>
    <w:rsid w:val="0036700F"/>
    <w:rsid w:val="00372EEF"/>
    <w:rsid w:val="00395522"/>
    <w:rsid w:val="003C1634"/>
    <w:rsid w:val="003D7B17"/>
    <w:rsid w:val="003E3EA4"/>
    <w:rsid w:val="003F7F5B"/>
    <w:rsid w:val="004050E8"/>
    <w:rsid w:val="004116B8"/>
    <w:rsid w:val="004214B3"/>
    <w:rsid w:val="00431784"/>
    <w:rsid w:val="0043235B"/>
    <w:rsid w:val="00463208"/>
    <w:rsid w:val="0047248B"/>
    <w:rsid w:val="00474108"/>
    <w:rsid w:val="0047563D"/>
    <w:rsid w:val="004850AC"/>
    <w:rsid w:val="0049050D"/>
    <w:rsid w:val="004A009C"/>
    <w:rsid w:val="004B2D8C"/>
    <w:rsid w:val="004C55D7"/>
    <w:rsid w:val="004F7384"/>
    <w:rsid w:val="00505D30"/>
    <w:rsid w:val="00514547"/>
    <w:rsid w:val="00536726"/>
    <w:rsid w:val="0053723A"/>
    <w:rsid w:val="005435FB"/>
    <w:rsid w:val="00546696"/>
    <w:rsid w:val="00560CD6"/>
    <w:rsid w:val="00570CA7"/>
    <w:rsid w:val="005971BE"/>
    <w:rsid w:val="005B6FAF"/>
    <w:rsid w:val="005C35E8"/>
    <w:rsid w:val="005D3295"/>
    <w:rsid w:val="005F1B31"/>
    <w:rsid w:val="005F1EC9"/>
    <w:rsid w:val="00604318"/>
    <w:rsid w:val="00622453"/>
    <w:rsid w:val="006248FD"/>
    <w:rsid w:val="0063465C"/>
    <w:rsid w:val="006401A4"/>
    <w:rsid w:val="00654654"/>
    <w:rsid w:val="0065523E"/>
    <w:rsid w:val="006A5370"/>
    <w:rsid w:val="006B1E4F"/>
    <w:rsid w:val="006B7511"/>
    <w:rsid w:val="006C3A12"/>
    <w:rsid w:val="006D00D5"/>
    <w:rsid w:val="006E0067"/>
    <w:rsid w:val="0070682C"/>
    <w:rsid w:val="00707ABF"/>
    <w:rsid w:val="00721BAE"/>
    <w:rsid w:val="00731D58"/>
    <w:rsid w:val="00735A9F"/>
    <w:rsid w:val="00736954"/>
    <w:rsid w:val="00736C9E"/>
    <w:rsid w:val="00751229"/>
    <w:rsid w:val="00754D3D"/>
    <w:rsid w:val="00760F26"/>
    <w:rsid w:val="00764525"/>
    <w:rsid w:val="00764B9B"/>
    <w:rsid w:val="007764A0"/>
    <w:rsid w:val="00776DEF"/>
    <w:rsid w:val="007B28E0"/>
    <w:rsid w:val="007B358E"/>
    <w:rsid w:val="007B4448"/>
    <w:rsid w:val="007C196D"/>
    <w:rsid w:val="007D120A"/>
    <w:rsid w:val="007D4193"/>
    <w:rsid w:val="007D43E4"/>
    <w:rsid w:val="007E5545"/>
    <w:rsid w:val="007F18F7"/>
    <w:rsid w:val="007F64A9"/>
    <w:rsid w:val="007F7015"/>
    <w:rsid w:val="0080660E"/>
    <w:rsid w:val="0081448A"/>
    <w:rsid w:val="008172B3"/>
    <w:rsid w:val="00823201"/>
    <w:rsid w:val="0083644E"/>
    <w:rsid w:val="008418A0"/>
    <w:rsid w:val="00853E29"/>
    <w:rsid w:val="00862CE0"/>
    <w:rsid w:val="00864F37"/>
    <w:rsid w:val="00875E36"/>
    <w:rsid w:val="008957FE"/>
    <w:rsid w:val="008A24E0"/>
    <w:rsid w:val="008B26F6"/>
    <w:rsid w:val="008B617F"/>
    <w:rsid w:val="008C05B5"/>
    <w:rsid w:val="008C2A63"/>
    <w:rsid w:val="008C7AB0"/>
    <w:rsid w:val="008D1EC4"/>
    <w:rsid w:val="008F3893"/>
    <w:rsid w:val="0092637B"/>
    <w:rsid w:val="00943BD2"/>
    <w:rsid w:val="00951F70"/>
    <w:rsid w:val="009545AF"/>
    <w:rsid w:val="00956540"/>
    <w:rsid w:val="00965A64"/>
    <w:rsid w:val="0097149E"/>
    <w:rsid w:val="00972E4C"/>
    <w:rsid w:val="00987847"/>
    <w:rsid w:val="0099704F"/>
    <w:rsid w:val="009A021D"/>
    <w:rsid w:val="009A3BAA"/>
    <w:rsid w:val="009B0AF2"/>
    <w:rsid w:val="009B0B60"/>
    <w:rsid w:val="009B29E2"/>
    <w:rsid w:val="009B4715"/>
    <w:rsid w:val="009C076B"/>
    <w:rsid w:val="009C1DE5"/>
    <w:rsid w:val="009D7945"/>
    <w:rsid w:val="009E42C1"/>
    <w:rsid w:val="00A00475"/>
    <w:rsid w:val="00A02494"/>
    <w:rsid w:val="00A16443"/>
    <w:rsid w:val="00A16632"/>
    <w:rsid w:val="00A223D6"/>
    <w:rsid w:val="00A37F76"/>
    <w:rsid w:val="00A42CB0"/>
    <w:rsid w:val="00A52643"/>
    <w:rsid w:val="00A9477A"/>
    <w:rsid w:val="00AA0CBD"/>
    <w:rsid w:val="00AA2375"/>
    <w:rsid w:val="00AC1383"/>
    <w:rsid w:val="00AC31D6"/>
    <w:rsid w:val="00AE57B3"/>
    <w:rsid w:val="00B07E5A"/>
    <w:rsid w:val="00B11E35"/>
    <w:rsid w:val="00B15638"/>
    <w:rsid w:val="00B442BE"/>
    <w:rsid w:val="00B66F44"/>
    <w:rsid w:val="00B672EE"/>
    <w:rsid w:val="00B7011F"/>
    <w:rsid w:val="00B7176D"/>
    <w:rsid w:val="00B7341D"/>
    <w:rsid w:val="00B73B53"/>
    <w:rsid w:val="00B7453D"/>
    <w:rsid w:val="00B773F0"/>
    <w:rsid w:val="00BA77B2"/>
    <w:rsid w:val="00BD0197"/>
    <w:rsid w:val="00BD380B"/>
    <w:rsid w:val="00BF3007"/>
    <w:rsid w:val="00BF64D2"/>
    <w:rsid w:val="00C04097"/>
    <w:rsid w:val="00C31E04"/>
    <w:rsid w:val="00C335DE"/>
    <w:rsid w:val="00C37B9B"/>
    <w:rsid w:val="00C54F3D"/>
    <w:rsid w:val="00C74380"/>
    <w:rsid w:val="00C807E4"/>
    <w:rsid w:val="00CB0242"/>
    <w:rsid w:val="00CB3438"/>
    <w:rsid w:val="00CC1E1B"/>
    <w:rsid w:val="00CC776B"/>
    <w:rsid w:val="00CC7ED8"/>
    <w:rsid w:val="00CD4AD1"/>
    <w:rsid w:val="00CD6FD0"/>
    <w:rsid w:val="00CE199D"/>
    <w:rsid w:val="00D149F5"/>
    <w:rsid w:val="00D30CEA"/>
    <w:rsid w:val="00D33CB9"/>
    <w:rsid w:val="00D35962"/>
    <w:rsid w:val="00D4110B"/>
    <w:rsid w:val="00D54C76"/>
    <w:rsid w:val="00D61924"/>
    <w:rsid w:val="00D72B73"/>
    <w:rsid w:val="00DA3CEE"/>
    <w:rsid w:val="00DB1FAF"/>
    <w:rsid w:val="00DB6659"/>
    <w:rsid w:val="00DC3D96"/>
    <w:rsid w:val="00DE3A54"/>
    <w:rsid w:val="00DE6A7C"/>
    <w:rsid w:val="00DE757B"/>
    <w:rsid w:val="00DF145E"/>
    <w:rsid w:val="00DF3279"/>
    <w:rsid w:val="00DF3BE7"/>
    <w:rsid w:val="00DF45E4"/>
    <w:rsid w:val="00E04438"/>
    <w:rsid w:val="00E101B7"/>
    <w:rsid w:val="00E1046F"/>
    <w:rsid w:val="00E10A7D"/>
    <w:rsid w:val="00E12448"/>
    <w:rsid w:val="00E13CFC"/>
    <w:rsid w:val="00E15C43"/>
    <w:rsid w:val="00E17AB3"/>
    <w:rsid w:val="00E219CA"/>
    <w:rsid w:val="00E22E64"/>
    <w:rsid w:val="00E27C31"/>
    <w:rsid w:val="00E339F5"/>
    <w:rsid w:val="00E44003"/>
    <w:rsid w:val="00E51C31"/>
    <w:rsid w:val="00E61D51"/>
    <w:rsid w:val="00E65A63"/>
    <w:rsid w:val="00E711E7"/>
    <w:rsid w:val="00E71F92"/>
    <w:rsid w:val="00E75EE1"/>
    <w:rsid w:val="00E95CA3"/>
    <w:rsid w:val="00EA4B8D"/>
    <w:rsid w:val="00EB0589"/>
    <w:rsid w:val="00EB5626"/>
    <w:rsid w:val="00EE0C02"/>
    <w:rsid w:val="00EE19AE"/>
    <w:rsid w:val="00EE7592"/>
    <w:rsid w:val="00EF6041"/>
    <w:rsid w:val="00F06224"/>
    <w:rsid w:val="00F150B2"/>
    <w:rsid w:val="00F33027"/>
    <w:rsid w:val="00F4091F"/>
    <w:rsid w:val="00F46A32"/>
    <w:rsid w:val="00F54EBF"/>
    <w:rsid w:val="00F641CE"/>
    <w:rsid w:val="00F75B1F"/>
    <w:rsid w:val="00F77FBF"/>
    <w:rsid w:val="00F80E64"/>
    <w:rsid w:val="00F83692"/>
    <w:rsid w:val="00F90E1D"/>
    <w:rsid w:val="00FA6387"/>
    <w:rsid w:val="00FB0F47"/>
    <w:rsid w:val="00FB4FA5"/>
    <w:rsid w:val="00FC4049"/>
    <w:rsid w:val="00FC439B"/>
    <w:rsid w:val="00FE34A3"/>
    <w:rsid w:val="00FF721A"/>
    <w:rsid w:val="053578D4"/>
    <w:rsid w:val="0C984A9F"/>
    <w:rsid w:val="109BA479"/>
    <w:rsid w:val="165AC9D4"/>
    <w:rsid w:val="1A27EB3E"/>
    <w:rsid w:val="1FCE0971"/>
    <w:rsid w:val="218AC12B"/>
    <w:rsid w:val="23B5A527"/>
    <w:rsid w:val="25CF4D3D"/>
    <w:rsid w:val="27FA9A27"/>
    <w:rsid w:val="2DECF0BE"/>
    <w:rsid w:val="31B4F266"/>
    <w:rsid w:val="3344206A"/>
    <w:rsid w:val="3DB870B6"/>
    <w:rsid w:val="4740D082"/>
    <w:rsid w:val="47862A5B"/>
    <w:rsid w:val="4921FABC"/>
    <w:rsid w:val="4DDBC110"/>
    <w:rsid w:val="583B7C48"/>
    <w:rsid w:val="5F7DDC25"/>
    <w:rsid w:val="60DCA222"/>
    <w:rsid w:val="6E9F8288"/>
    <w:rsid w:val="79FF7C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47140"/>
  <w15:chartTrackingRefBased/>
  <w15:docId w15:val="{9F75F13C-4B93-49DB-B443-D5AF8F187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448A"/>
    <w:pPr>
      <w:spacing w:line="276" w:lineRule="auto"/>
    </w:pPr>
    <w:rPr>
      <w:rFonts w:ascii="Tahoma" w:hAnsi="Tahoma"/>
      <w:sz w:val="20"/>
    </w:rPr>
  </w:style>
  <w:style w:type="paragraph" w:styleId="Kop1">
    <w:name w:val="heading 1"/>
    <w:basedOn w:val="Standaard"/>
    <w:next w:val="Standaard"/>
    <w:link w:val="Kop1Char"/>
    <w:uiPriority w:val="9"/>
    <w:qFormat/>
    <w:rsid w:val="00E61D51"/>
    <w:pPr>
      <w:keepNext/>
      <w:keepLines/>
      <w:spacing w:before="240" w:after="0"/>
      <w:outlineLvl w:val="0"/>
    </w:pPr>
    <w:rPr>
      <w:rFonts w:eastAsiaTheme="majorEastAsia" w:cstheme="majorBidi"/>
      <w:b/>
      <w:color w:val="E11E27"/>
      <w:sz w:val="26"/>
      <w:szCs w:val="32"/>
    </w:rPr>
  </w:style>
  <w:style w:type="paragraph" w:styleId="Kop2">
    <w:name w:val="heading 2"/>
    <w:basedOn w:val="Standaard"/>
    <w:next w:val="Standaard"/>
    <w:link w:val="Kop2Char"/>
    <w:uiPriority w:val="9"/>
    <w:unhideWhenUsed/>
    <w:qFormat/>
    <w:rsid w:val="0081448A"/>
    <w:pPr>
      <w:keepNext/>
      <w:keepLines/>
      <w:spacing w:before="40" w:after="0"/>
      <w:outlineLvl w:val="1"/>
    </w:pPr>
    <w:rPr>
      <w:rFonts w:eastAsiaTheme="majorEastAsia" w:cstheme="majorBidi"/>
      <w:b/>
      <w:color w:val="16145F"/>
      <w:szCs w:val="26"/>
    </w:rPr>
  </w:style>
  <w:style w:type="paragraph" w:styleId="Kop3">
    <w:name w:val="heading 3"/>
    <w:basedOn w:val="Standaard"/>
    <w:next w:val="Standaard"/>
    <w:link w:val="Kop3Char"/>
    <w:uiPriority w:val="9"/>
    <w:unhideWhenUsed/>
    <w:qFormat/>
    <w:rsid w:val="0081448A"/>
    <w:pPr>
      <w:keepNext/>
      <w:keepLines/>
      <w:spacing w:before="40" w:after="0"/>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B02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B0242"/>
  </w:style>
  <w:style w:type="paragraph" w:styleId="Voettekst">
    <w:name w:val="footer"/>
    <w:basedOn w:val="Standaard"/>
    <w:link w:val="VoettekstChar"/>
    <w:uiPriority w:val="99"/>
    <w:unhideWhenUsed/>
    <w:rsid w:val="00CB02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B0242"/>
  </w:style>
  <w:style w:type="table" w:styleId="Tabelraster">
    <w:name w:val="Table Grid"/>
    <w:basedOn w:val="Standaardtabel"/>
    <w:uiPriority w:val="59"/>
    <w:rsid w:val="00CB0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335DE"/>
    <w:rPr>
      <w:color w:val="0000FF"/>
      <w:u w:val="single"/>
    </w:rPr>
  </w:style>
  <w:style w:type="paragraph" w:styleId="Lijstalinea">
    <w:name w:val="List Paragraph"/>
    <w:basedOn w:val="Standaard"/>
    <w:uiPriority w:val="34"/>
    <w:rsid w:val="00E13CFC"/>
    <w:pPr>
      <w:spacing w:line="259" w:lineRule="auto"/>
      <w:ind w:left="720"/>
      <w:contextualSpacing/>
    </w:pPr>
  </w:style>
  <w:style w:type="character" w:styleId="Onopgelostemelding">
    <w:name w:val="Unresolved Mention"/>
    <w:basedOn w:val="Standaardalinea-lettertype"/>
    <w:uiPriority w:val="99"/>
    <w:semiHidden/>
    <w:unhideWhenUsed/>
    <w:rsid w:val="00211E3F"/>
    <w:rPr>
      <w:color w:val="605E5C"/>
      <w:shd w:val="clear" w:color="auto" w:fill="E1DFDD"/>
    </w:rPr>
  </w:style>
  <w:style w:type="character" w:customStyle="1" w:styleId="Kop1Char">
    <w:name w:val="Kop 1 Char"/>
    <w:basedOn w:val="Standaardalinea-lettertype"/>
    <w:link w:val="Kop1"/>
    <w:uiPriority w:val="9"/>
    <w:rsid w:val="00E61D51"/>
    <w:rPr>
      <w:rFonts w:ascii="Tahoma" w:eastAsiaTheme="majorEastAsia" w:hAnsi="Tahoma" w:cstheme="majorBidi"/>
      <w:b/>
      <w:color w:val="E11E27"/>
      <w:sz w:val="26"/>
      <w:szCs w:val="32"/>
    </w:rPr>
  </w:style>
  <w:style w:type="paragraph" w:styleId="Kopvaninhoudsopgave">
    <w:name w:val="TOC Heading"/>
    <w:basedOn w:val="Kop1"/>
    <w:next w:val="Standaard"/>
    <w:uiPriority w:val="39"/>
    <w:unhideWhenUsed/>
    <w:rsid w:val="0035771F"/>
    <w:pPr>
      <w:outlineLvl w:val="9"/>
    </w:pPr>
    <w:rPr>
      <w:lang w:eastAsia="nl-NL"/>
    </w:rPr>
  </w:style>
  <w:style w:type="character" w:customStyle="1" w:styleId="Kop2Char">
    <w:name w:val="Kop 2 Char"/>
    <w:basedOn w:val="Standaardalinea-lettertype"/>
    <w:link w:val="Kop2"/>
    <w:uiPriority w:val="9"/>
    <w:rsid w:val="0081448A"/>
    <w:rPr>
      <w:rFonts w:ascii="Tahoma" w:eastAsiaTheme="majorEastAsia" w:hAnsi="Tahoma" w:cstheme="majorBidi"/>
      <w:b/>
      <w:color w:val="16145F"/>
      <w:sz w:val="20"/>
      <w:szCs w:val="26"/>
    </w:rPr>
  </w:style>
  <w:style w:type="paragraph" w:styleId="Inhopg1">
    <w:name w:val="toc 1"/>
    <w:basedOn w:val="Standaard"/>
    <w:next w:val="Standaard"/>
    <w:autoRedefine/>
    <w:uiPriority w:val="39"/>
    <w:unhideWhenUsed/>
    <w:rsid w:val="0092637B"/>
    <w:pPr>
      <w:tabs>
        <w:tab w:val="right" w:leader="dot" w:pos="9062"/>
      </w:tabs>
      <w:spacing w:after="100" w:line="259" w:lineRule="auto"/>
    </w:pPr>
    <w:rPr>
      <w:rFonts w:cs="Tahoma"/>
      <w:b/>
      <w:color w:val="16145F"/>
      <w:sz w:val="24"/>
      <w:szCs w:val="24"/>
    </w:rPr>
  </w:style>
  <w:style w:type="paragraph" w:styleId="Inhopg2">
    <w:name w:val="toc 2"/>
    <w:basedOn w:val="Standaard"/>
    <w:next w:val="Standaard"/>
    <w:autoRedefine/>
    <w:uiPriority w:val="39"/>
    <w:unhideWhenUsed/>
    <w:rsid w:val="004050E8"/>
    <w:pPr>
      <w:spacing w:after="100" w:line="259" w:lineRule="auto"/>
      <w:ind w:left="200"/>
    </w:pPr>
  </w:style>
  <w:style w:type="character" w:customStyle="1" w:styleId="Kop3Char">
    <w:name w:val="Kop 3 Char"/>
    <w:basedOn w:val="Standaardalinea-lettertype"/>
    <w:link w:val="Kop3"/>
    <w:uiPriority w:val="9"/>
    <w:rsid w:val="0081448A"/>
    <w:rPr>
      <w:rFonts w:ascii="Tahoma" w:eastAsiaTheme="majorEastAsia" w:hAnsi="Tahoma" w:cstheme="majorBidi"/>
      <w:b/>
      <w:sz w:val="20"/>
      <w:szCs w:val="24"/>
    </w:rPr>
  </w:style>
  <w:style w:type="paragraph" w:styleId="Ballontekst">
    <w:name w:val="Balloon Text"/>
    <w:basedOn w:val="Standaard"/>
    <w:link w:val="BallontekstChar"/>
    <w:uiPriority w:val="99"/>
    <w:semiHidden/>
    <w:unhideWhenUsed/>
    <w:rsid w:val="009B0AF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B0AF2"/>
    <w:rPr>
      <w:rFonts w:ascii="Segoe UI" w:hAnsi="Segoe UI" w:cs="Segoe UI"/>
      <w:sz w:val="18"/>
      <w:szCs w:val="18"/>
    </w:rPr>
  </w:style>
  <w:style w:type="paragraph" w:styleId="Revisie">
    <w:name w:val="Revision"/>
    <w:hidden/>
    <w:uiPriority w:val="99"/>
    <w:semiHidden/>
    <w:rsid w:val="00943BD2"/>
    <w:pPr>
      <w:spacing w:after="0" w:line="240" w:lineRule="auto"/>
    </w:pPr>
    <w:rPr>
      <w:rFonts w:ascii="Tahoma" w:hAnsi="Tahoma"/>
      <w:sz w:val="20"/>
    </w:rPr>
  </w:style>
  <w:style w:type="character" w:styleId="Verwijzingopmerking">
    <w:name w:val="annotation reference"/>
    <w:basedOn w:val="Standaardalinea-lettertype"/>
    <w:uiPriority w:val="99"/>
    <w:semiHidden/>
    <w:unhideWhenUsed/>
    <w:rsid w:val="003244FF"/>
    <w:rPr>
      <w:sz w:val="16"/>
      <w:szCs w:val="16"/>
    </w:rPr>
  </w:style>
  <w:style w:type="paragraph" w:styleId="Tekstopmerking">
    <w:name w:val="annotation text"/>
    <w:basedOn w:val="Standaard"/>
    <w:link w:val="TekstopmerkingChar"/>
    <w:uiPriority w:val="99"/>
    <w:unhideWhenUsed/>
    <w:rsid w:val="003244FF"/>
    <w:pPr>
      <w:spacing w:line="240" w:lineRule="auto"/>
    </w:pPr>
    <w:rPr>
      <w:szCs w:val="20"/>
    </w:rPr>
  </w:style>
  <w:style w:type="character" w:customStyle="1" w:styleId="TekstopmerkingChar">
    <w:name w:val="Tekst opmerking Char"/>
    <w:basedOn w:val="Standaardalinea-lettertype"/>
    <w:link w:val="Tekstopmerking"/>
    <w:uiPriority w:val="99"/>
    <w:rsid w:val="003244FF"/>
    <w:rPr>
      <w:rFonts w:ascii="Tahoma" w:hAnsi="Tahoma"/>
      <w:sz w:val="20"/>
      <w:szCs w:val="20"/>
    </w:rPr>
  </w:style>
  <w:style w:type="paragraph" w:styleId="Onderwerpvanopmerking">
    <w:name w:val="annotation subject"/>
    <w:basedOn w:val="Tekstopmerking"/>
    <w:next w:val="Tekstopmerking"/>
    <w:link w:val="OnderwerpvanopmerkingChar"/>
    <w:uiPriority w:val="99"/>
    <w:semiHidden/>
    <w:unhideWhenUsed/>
    <w:rsid w:val="003244FF"/>
    <w:rPr>
      <w:b/>
      <w:bCs/>
    </w:rPr>
  </w:style>
  <w:style w:type="character" w:customStyle="1" w:styleId="OnderwerpvanopmerkingChar">
    <w:name w:val="Onderwerp van opmerking Char"/>
    <w:basedOn w:val="TekstopmerkingChar"/>
    <w:link w:val="Onderwerpvanopmerking"/>
    <w:uiPriority w:val="99"/>
    <w:semiHidden/>
    <w:rsid w:val="003244FF"/>
    <w:rPr>
      <w:rFonts w:ascii="Tahoma" w:hAnsi="Tahom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0552977">
      <w:bodyDiv w:val="1"/>
      <w:marLeft w:val="0"/>
      <w:marRight w:val="0"/>
      <w:marTop w:val="0"/>
      <w:marBottom w:val="0"/>
      <w:divBdr>
        <w:top w:val="none" w:sz="0" w:space="0" w:color="auto"/>
        <w:left w:val="none" w:sz="0" w:space="0" w:color="auto"/>
        <w:bottom w:val="none" w:sz="0" w:space="0" w:color="auto"/>
        <w:right w:val="none" w:sz="0" w:space="0" w:color="auto"/>
      </w:divBdr>
    </w:div>
    <w:div w:id="1263028591">
      <w:bodyDiv w:val="1"/>
      <w:marLeft w:val="0"/>
      <w:marRight w:val="0"/>
      <w:marTop w:val="0"/>
      <w:marBottom w:val="0"/>
      <w:divBdr>
        <w:top w:val="none" w:sz="0" w:space="0" w:color="auto"/>
        <w:left w:val="none" w:sz="0" w:space="0" w:color="auto"/>
        <w:bottom w:val="none" w:sz="0" w:space="0" w:color="auto"/>
        <w:right w:val="none" w:sz="0" w:space="0" w:color="auto"/>
      </w:divBdr>
    </w:div>
    <w:div w:id="150269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D9CD936537264288AB31E13E1B44B4" ma:contentTypeVersion="17" ma:contentTypeDescription="Een nieuw document maken." ma:contentTypeScope="" ma:versionID="250642149973b36297afc1d78e80a9ec">
  <xsd:schema xmlns:xsd="http://www.w3.org/2001/XMLSchema" xmlns:xs="http://www.w3.org/2001/XMLSchema" xmlns:p="http://schemas.microsoft.com/office/2006/metadata/properties" xmlns:ns2="d21f648a-5eb0-418b-940b-67e7ed8fe9a4" xmlns:ns3="6ae52e70-6f62-426b-94a5-2d9c052e0901" targetNamespace="http://schemas.microsoft.com/office/2006/metadata/properties" ma:root="true" ma:fieldsID="db15cf022e5b2e2a7de4a6b2d06c32aa" ns2:_="" ns3:_="">
    <xsd:import namespace="d21f648a-5eb0-418b-940b-67e7ed8fe9a4"/>
    <xsd:import namespace="6ae52e70-6f62-426b-94a5-2d9c052e09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f648a-5eb0-418b-940b-67e7ed8fe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076969df-51ad-47da-8bde-ff2fa2d5b30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e52e70-6f62-426b-94a5-2d9c052e090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298d8b04-e1ec-4c4c-a5d2-de71097f9717}" ma:internalName="TaxCatchAll" ma:showField="CatchAllData" ma:web="6ae52e70-6f62-426b-94a5-2d9c052e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e52e70-6f62-426b-94a5-2d9c052e0901" xsi:nil="true"/>
    <lcf76f155ced4ddcb4097134ff3c332f xmlns="d21f648a-5eb0-418b-940b-67e7ed8fe9a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C5D5D9-D3DF-4108-A4BA-972004567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f648a-5eb0-418b-940b-67e7ed8fe9a4"/>
    <ds:schemaRef ds:uri="6ae52e70-6f62-426b-94a5-2d9c052e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141191-1D9E-457A-9536-77A4EDD9BD8E}">
  <ds:schemaRefs>
    <ds:schemaRef ds:uri="http://schemas.microsoft.com/office/2006/metadata/properties"/>
    <ds:schemaRef ds:uri="http://schemas.microsoft.com/office/infopath/2007/PartnerControls"/>
    <ds:schemaRef ds:uri="6ae52e70-6f62-426b-94a5-2d9c052e0901"/>
    <ds:schemaRef ds:uri="d21f648a-5eb0-418b-940b-67e7ed8fe9a4"/>
  </ds:schemaRefs>
</ds:datastoreItem>
</file>

<file path=customXml/itemProps3.xml><?xml version="1.0" encoding="utf-8"?>
<ds:datastoreItem xmlns:ds="http://schemas.openxmlformats.org/officeDocument/2006/customXml" ds:itemID="{0861AD55-6108-40CF-B178-4A2B286F65F3}">
  <ds:schemaRefs>
    <ds:schemaRef ds:uri="http://schemas.openxmlformats.org/officeDocument/2006/bibliography"/>
  </ds:schemaRefs>
</ds:datastoreItem>
</file>

<file path=customXml/itemProps4.xml><?xml version="1.0" encoding="utf-8"?>
<ds:datastoreItem xmlns:ds="http://schemas.openxmlformats.org/officeDocument/2006/customXml" ds:itemID="{3C01294D-2BBE-42A1-96F0-923A852F2A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3316</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Baars</dc:creator>
  <cp:keywords/>
  <dc:description/>
  <cp:lastModifiedBy>Hylke Hoornstra</cp:lastModifiedBy>
  <cp:revision>2</cp:revision>
  <dcterms:created xsi:type="dcterms:W3CDTF">2024-12-05T11:24:00Z</dcterms:created>
  <dcterms:modified xsi:type="dcterms:W3CDTF">2024-12-05T11:24:00Z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0x01010013D9CD936537264288AB31E13E1B44B4</vt:lpwstr>
  </property>
  <property fmtid="{D5CDD505-2E9C-101B-9397-08002B2CF9AE}" pid="3" name="Order">
    <vt:r8>60400</vt:r8>
  </property>
  <property fmtid="{D5CDD505-2E9C-101B-9397-08002B2CF9AE}" pid="4" name="MediaServiceImageTags">
    <vt:lpwstr/>
  </property>
</Properties>
</file>